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E4B64" w:rsidRDefault="00E30B8D">
      <w:pPr>
        <w:bidi w:val="0"/>
        <w:spacing w:after="34" w:line="259" w:lineRule="auto"/>
        <w:ind w:left="-312" w:right="-196" w:firstLine="0"/>
        <w:jc w:val="left"/>
      </w:pPr>
      <w:r>
        <w:rPr>
          <w:rFonts w:ascii="Calibri" w:eastAsia="Calibri" w:hAnsi="Calibri" w:cs="Calibri"/>
          <w:noProof/>
          <w:sz w:val="22"/>
        </w:rPr>
        <mc:AlternateContent>
          <mc:Choice Requires="wpg">
            <w:drawing>
              <wp:inline distT="0" distB="0" distL="0" distR="0">
                <wp:extent cx="6733032" cy="1412750"/>
                <wp:effectExtent l="0" t="0" r="0" b="0"/>
                <wp:docPr id="34830" name="Group 34830"/>
                <wp:cNvGraphicFramePr/>
                <a:graphic xmlns:a="http://schemas.openxmlformats.org/drawingml/2006/main">
                  <a:graphicData uri="http://schemas.microsoft.com/office/word/2010/wordprocessingGroup">
                    <wpg:wgp>
                      <wpg:cNvGrpSpPr/>
                      <wpg:grpSpPr>
                        <a:xfrm>
                          <a:off x="0" y="0"/>
                          <a:ext cx="6733032" cy="1412750"/>
                          <a:chOff x="0" y="0"/>
                          <a:chExt cx="6733032" cy="1412750"/>
                        </a:xfrm>
                      </wpg:grpSpPr>
                      <wps:wsp>
                        <wps:cNvPr id="8" name="Rectangle 8"/>
                        <wps:cNvSpPr/>
                        <wps:spPr>
                          <a:xfrm>
                            <a:off x="6531610" y="798865"/>
                            <a:ext cx="51840" cy="175277"/>
                          </a:xfrm>
                          <a:prstGeom prst="rect">
                            <a:avLst/>
                          </a:prstGeom>
                          <a:ln>
                            <a:noFill/>
                          </a:ln>
                        </wps:spPr>
                        <wps:txbx>
                          <w:txbxContent>
                            <w:p w:rsidR="009E4B64" w:rsidRDefault="00E30B8D">
                              <w:pPr>
                                <w:bidi w:val="0"/>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9" name="Rectangle 9"/>
                        <wps:cNvSpPr/>
                        <wps:spPr>
                          <a:xfrm>
                            <a:off x="6523990" y="1111251"/>
                            <a:ext cx="42144" cy="189937"/>
                          </a:xfrm>
                          <a:prstGeom prst="rect">
                            <a:avLst/>
                          </a:prstGeom>
                          <a:ln>
                            <a:noFill/>
                          </a:ln>
                        </wps:spPr>
                        <wps:txbx>
                          <w:txbxContent>
                            <w:p w:rsidR="009E4B64" w:rsidRDefault="00E30B8D">
                              <w:pPr>
                                <w:bidi w:val="0"/>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88" name="Rectangle 688"/>
                        <wps:cNvSpPr/>
                        <wps:spPr>
                          <a:xfrm>
                            <a:off x="128016" y="937515"/>
                            <a:ext cx="42144" cy="189937"/>
                          </a:xfrm>
                          <a:prstGeom prst="rect">
                            <a:avLst/>
                          </a:prstGeom>
                          <a:ln>
                            <a:noFill/>
                          </a:ln>
                        </wps:spPr>
                        <wps:txbx>
                          <w:txbxContent>
                            <w:p w:rsidR="009E4B64" w:rsidRDefault="00E30B8D">
                              <w:pPr>
                                <w:bidi w:val="0"/>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3699" name="Picture 53699"/>
                          <pic:cNvPicPr/>
                        </pic:nvPicPr>
                        <pic:blipFill>
                          <a:blip r:embed="rId7"/>
                          <a:stretch>
                            <a:fillRect/>
                          </a:stretch>
                        </pic:blipFill>
                        <pic:spPr>
                          <a:xfrm>
                            <a:off x="211836" y="83822"/>
                            <a:ext cx="6294121" cy="789432"/>
                          </a:xfrm>
                          <a:prstGeom prst="rect">
                            <a:avLst/>
                          </a:prstGeom>
                        </pic:spPr>
                      </pic:pic>
                      <pic:pic xmlns:pic="http://schemas.openxmlformats.org/drawingml/2006/picture">
                        <pic:nvPicPr>
                          <pic:cNvPr id="692" name="Picture 692"/>
                          <pic:cNvPicPr/>
                        </pic:nvPicPr>
                        <pic:blipFill>
                          <a:blip r:embed="rId8"/>
                          <a:stretch>
                            <a:fillRect/>
                          </a:stretch>
                        </pic:blipFill>
                        <pic:spPr>
                          <a:xfrm>
                            <a:off x="0" y="1082042"/>
                            <a:ext cx="6733032" cy="330708"/>
                          </a:xfrm>
                          <a:prstGeom prst="rect">
                            <a:avLst/>
                          </a:prstGeom>
                        </pic:spPr>
                      </pic:pic>
                      <pic:pic xmlns:pic="http://schemas.openxmlformats.org/drawingml/2006/picture">
                        <pic:nvPicPr>
                          <pic:cNvPr id="694" name="Picture 694"/>
                          <pic:cNvPicPr/>
                        </pic:nvPicPr>
                        <pic:blipFill>
                          <a:blip r:embed="rId9"/>
                          <a:stretch>
                            <a:fillRect/>
                          </a:stretch>
                        </pic:blipFill>
                        <pic:spPr>
                          <a:xfrm>
                            <a:off x="41148" y="1100330"/>
                            <a:ext cx="6650736" cy="248412"/>
                          </a:xfrm>
                          <a:prstGeom prst="rect">
                            <a:avLst/>
                          </a:prstGeom>
                        </pic:spPr>
                      </pic:pic>
                      <wps:wsp>
                        <wps:cNvPr id="695" name="Shape 695"/>
                        <wps:cNvSpPr/>
                        <wps:spPr>
                          <a:xfrm>
                            <a:off x="146050" y="1224155"/>
                            <a:ext cx="6440170" cy="0"/>
                          </a:xfrm>
                          <a:custGeom>
                            <a:avLst/>
                            <a:gdLst/>
                            <a:ahLst/>
                            <a:cxnLst/>
                            <a:rect l="0" t="0" r="0" b="0"/>
                            <a:pathLst>
                              <a:path w="6440170">
                                <a:moveTo>
                                  <a:pt x="6440170" y="0"/>
                                </a:moveTo>
                                <a:lnTo>
                                  <a:pt x="0" y="0"/>
                                </a:lnTo>
                              </a:path>
                            </a:pathLst>
                          </a:custGeom>
                          <a:ln w="38100" cap="flat">
                            <a:round/>
                          </a:ln>
                        </wps:spPr>
                        <wps:style>
                          <a:lnRef idx="1">
                            <a:srgbClr val="9BBB5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30" style="width:530.16pt;height:111.24pt;mso-position-horizontal-relative:char;mso-position-vertical-relative:line" coordsize="67330,14127">
                <v:rect id="Rectangle 8" style="position:absolute;width:518;height:1752;left:65316;top:7988;" filled="f" stroked="f">
                  <v:textbox inset="0,0,0,0">
                    <w:txbxContent>
                      <w:p>
                        <w:pPr>
                          <w:bidi w:val="0"/>
                          <w:spacing w:before="0" w:after="160" w:line="259" w:lineRule="auto"/>
                          <w:ind w:left="0" w:firstLine="0"/>
                          <w:jc w:val="left"/>
                        </w:pPr>
                        <w:r>
                          <w:rPr>
                            <w:rFonts w:cs="Arial" w:hAnsi="Arial" w:eastAsia="Arial" w:ascii="Arial"/>
                            <w:sz w:val="22"/>
                          </w:rPr>
                          <w:t xml:space="preserve"> </w:t>
                        </w:r>
                      </w:p>
                    </w:txbxContent>
                  </v:textbox>
                </v:rect>
                <v:rect id="Rectangle 9" style="position:absolute;width:421;height:1899;left:65239;top:11112;" filled="f" stroked="f">
                  <v:textbox inset="0,0,0,0">
                    <w:txbxContent>
                      <w:p>
                        <w:pPr>
                          <w:bidi w:val="0"/>
                          <w:spacing w:before="0" w:after="160" w:line="259" w:lineRule="auto"/>
                          <w:ind w:left="0" w:firstLine="0"/>
                          <w:jc w:val="left"/>
                        </w:pPr>
                        <w:r>
                          <w:rPr>
                            <w:rFonts w:cs="Calibri" w:hAnsi="Calibri" w:eastAsia="Calibri" w:ascii="Calibri"/>
                            <w:sz w:val="22"/>
                          </w:rPr>
                          <w:t xml:space="preserve"> </w:t>
                        </w:r>
                      </w:p>
                    </w:txbxContent>
                  </v:textbox>
                </v:rect>
                <v:rect id="Rectangle 688" style="position:absolute;width:421;height:1899;left:1280;top:9375;" filled="f" stroked="f">
                  <v:textbox inset="0,0,0,0">
                    <w:txbxContent>
                      <w:p>
                        <w:pPr>
                          <w:bidi w:val="0"/>
                          <w:spacing w:before="0" w:after="160" w:line="259" w:lineRule="auto"/>
                          <w:ind w:left="0" w:firstLine="0"/>
                          <w:jc w:val="left"/>
                        </w:pPr>
                        <w:r>
                          <w:rPr>
                            <w:rFonts w:cs="Calibri" w:hAnsi="Calibri" w:eastAsia="Calibri" w:ascii="Calibri"/>
                            <w:sz w:val="22"/>
                          </w:rPr>
                          <w:t xml:space="preserve"> </w:t>
                        </w:r>
                      </w:p>
                    </w:txbxContent>
                  </v:textbox>
                </v:rect>
                <v:shape id="Picture 53699" style="position:absolute;width:62941;height:7894;left:2118;top:838;" filled="f">
                  <v:imagedata r:id="rId10"/>
                </v:shape>
                <v:shape id="Picture 692" style="position:absolute;width:67330;height:3307;left:0;top:10820;" filled="f">
                  <v:imagedata r:id="rId11"/>
                </v:shape>
                <v:shape id="Picture 694" style="position:absolute;width:66507;height:2484;left:411;top:11003;" filled="f">
                  <v:imagedata r:id="rId12"/>
                </v:shape>
                <v:shape id="Shape 695" style="position:absolute;width:64401;height:0;left:1460;top:12241;" coordsize="6440170,0" path="m6440170,0l0,0">
                  <v:stroke weight="3pt" endcap="flat" joinstyle="round" on="true" color="#9bbb59"/>
                  <v:fill on="false" color="#000000" opacity="0"/>
                </v:shape>
              </v:group>
            </w:pict>
          </mc:Fallback>
        </mc:AlternateContent>
      </w:r>
    </w:p>
    <w:p w:rsidR="009E4B64" w:rsidRDefault="00E30B8D">
      <w:pPr>
        <w:bidi w:val="0"/>
        <w:spacing w:after="0" w:line="259" w:lineRule="auto"/>
        <w:ind w:left="9962"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3259328</wp:posOffset>
            </wp:positionV>
            <wp:extent cx="7543800" cy="6949440"/>
            <wp:effectExtent l="0" t="0" r="0" b="0"/>
            <wp:wrapTopAndBottom/>
            <wp:docPr id="53697" name="Picture 53697"/>
            <wp:cNvGraphicFramePr/>
            <a:graphic xmlns:a="http://schemas.openxmlformats.org/drawingml/2006/main">
              <a:graphicData uri="http://schemas.openxmlformats.org/drawingml/2006/picture">
                <pic:pic xmlns:pic="http://schemas.openxmlformats.org/drawingml/2006/picture">
                  <pic:nvPicPr>
                    <pic:cNvPr id="53697" name="Picture 53697"/>
                    <pic:cNvPicPr/>
                  </pic:nvPicPr>
                  <pic:blipFill>
                    <a:blip r:embed="rId13"/>
                    <a:stretch>
                      <a:fillRect/>
                    </a:stretch>
                  </pic:blipFill>
                  <pic:spPr>
                    <a:xfrm>
                      <a:off x="0" y="0"/>
                      <a:ext cx="7543800" cy="6949440"/>
                    </a:xfrm>
                    <a:prstGeom prst="rect">
                      <a:avLst/>
                    </a:prstGeom>
                  </pic:spPr>
                </pic:pic>
              </a:graphicData>
            </a:graphic>
          </wp:anchor>
        </w:drawing>
      </w:r>
      <w:r>
        <w:rPr>
          <w:rFonts w:ascii="Calibri" w:eastAsia="Calibri" w:hAnsi="Calibri" w:cs="Calibri"/>
          <w:sz w:val="22"/>
        </w:rPr>
        <w:t xml:space="preserve"> </w:t>
      </w:r>
      <w:r>
        <w:br w:type="page"/>
      </w:r>
    </w:p>
    <w:p w:rsidR="009E4B64" w:rsidRDefault="00E30B8D">
      <w:pPr>
        <w:bidi w:val="0"/>
        <w:spacing w:after="229" w:line="259" w:lineRule="auto"/>
        <w:ind w:left="0" w:right="67" w:firstLine="0"/>
        <w:jc w:val="right"/>
      </w:pPr>
      <w:r>
        <w:lastRenderedPageBreak/>
        <w:t xml:space="preserve"> </w:t>
      </w:r>
    </w:p>
    <w:p w:rsidR="009E4B64" w:rsidRDefault="00E30B8D">
      <w:pPr>
        <w:bidi w:val="0"/>
        <w:spacing w:after="299" w:line="259" w:lineRule="auto"/>
        <w:ind w:left="0" w:right="4" w:firstLine="0"/>
        <w:jc w:val="right"/>
      </w:pPr>
      <w:r>
        <w:rPr>
          <w:b/>
        </w:rPr>
        <w:t xml:space="preserve">                                    </w:t>
      </w:r>
    </w:p>
    <w:p w:rsidR="009E4B64" w:rsidRDefault="00E30B8D">
      <w:pPr>
        <w:spacing w:after="0" w:line="259" w:lineRule="auto"/>
        <w:ind w:left="0" w:right="2" w:firstLine="0"/>
        <w:jc w:val="center"/>
      </w:pPr>
      <w:r>
        <w:rPr>
          <w:b/>
          <w:bCs/>
          <w:sz w:val="40"/>
          <w:szCs w:val="40"/>
          <w:u w:val="single" w:color="000000"/>
          <w:rtl/>
        </w:rPr>
        <w:t>فهرس الموضوعات</w:t>
      </w:r>
      <w:r>
        <w:rPr>
          <w:b/>
          <w:bCs/>
          <w:sz w:val="40"/>
          <w:szCs w:val="40"/>
          <w:rtl/>
        </w:rPr>
        <w:t xml:space="preserve"> </w:t>
      </w:r>
    </w:p>
    <w:p w:rsidR="009E4B64" w:rsidRDefault="00E30B8D">
      <w:pPr>
        <w:bidi w:val="0"/>
        <w:spacing w:after="0" w:line="259" w:lineRule="auto"/>
        <w:ind w:left="0" w:right="67" w:firstLine="0"/>
        <w:jc w:val="right"/>
      </w:pPr>
      <w:r>
        <w:t xml:space="preserve"> </w:t>
      </w:r>
    </w:p>
    <w:tbl>
      <w:tblPr>
        <w:tblStyle w:val="TableGrid"/>
        <w:tblW w:w="9014" w:type="dxa"/>
        <w:tblInd w:w="488" w:type="dxa"/>
        <w:tblCellMar>
          <w:top w:w="82" w:type="dxa"/>
          <w:left w:w="146" w:type="dxa"/>
          <w:bottom w:w="0" w:type="dxa"/>
          <w:right w:w="115" w:type="dxa"/>
        </w:tblCellMar>
        <w:tblLook w:val="04A0" w:firstRow="1" w:lastRow="0" w:firstColumn="1" w:lastColumn="0" w:noHBand="0" w:noVBand="1"/>
      </w:tblPr>
      <w:tblGrid>
        <w:gridCol w:w="1666"/>
        <w:gridCol w:w="7348"/>
      </w:tblGrid>
      <w:tr w:rsidR="009E4B64">
        <w:trPr>
          <w:trHeight w:val="687"/>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firstLine="0"/>
              <w:jc w:val="right"/>
            </w:pPr>
            <w:r>
              <w:rPr>
                <w:b/>
                <w:bCs/>
                <w:sz w:val="36"/>
                <w:szCs w:val="36"/>
                <w:rtl/>
              </w:rPr>
              <w:t>رقم الصفحة</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31" w:firstLine="0"/>
              <w:jc w:val="center"/>
            </w:pPr>
            <w:r>
              <w:rPr>
                <w:b/>
                <w:bCs/>
                <w:sz w:val="36"/>
                <w:szCs w:val="36"/>
                <w:rtl/>
              </w:rPr>
              <w:t xml:space="preserve">الموضوع </w:t>
            </w:r>
          </w:p>
        </w:tc>
      </w:tr>
      <w:tr w:rsidR="009E4B64">
        <w:trPr>
          <w:trHeight w:val="487"/>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413" w:firstLine="0"/>
              <w:jc w:val="left"/>
            </w:pPr>
            <w:r>
              <w:rPr>
                <w:sz w:val="36"/>
              </w:rPr>
              <w:t xml:space="preserve"> 3</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7" w:firstLine="0"/>
              <w:jc w:val="center"/>
            </w:pPr>
            <w:r>
              <w:rPr>
                <w:sz w:val="36"/>
                <w:szCs w:val="36"/>
                <w:rtl/>
              </w:rPr>
              <w:t xml:space="preserve">مقدمه </w:t>
            </w:r>
          </w:p>
        </w:tc>
      </w:tr>
      <w:tr w:rsidR="009E4B64">
        <w:trPr>
          <w:trHeight w:val="838"/>
        </w:trPr>
        <w:tc>
          <w:tcPr>
            <w:tcW w:w="1666" w:type="dxa"/>
            <w:tcBorders>
              <w:top w:val="single" w:sz="4" w:space="0" w:color="000000"/>
              <w:left w:val="single" w:sz="4" w:space="0" w:color="000000"/>
              <w:bottom w:val="single" w:sz="4" w:space="0" w:color="000000"/>
              <w:right w:val="single" w:sz="4" w:space="0" w:color="000000"/>
            </w:tcBorders>
            <w:vAlign w:val="center"/>
          </w:tcPr>
          <w:p w:rsidR="009E4B64" w:rsidRDefault="00E30B8D">
            <w:pPr>
              <w:bidi w:val="0"/>
              <w:spacing w:after="0" w:line="259" w:lineRule="auto"/>
              <w:ind w:left="413" w:firstLine="0"/>
              <w:jc w:val="left"/>
            </w:pPr>
            <w:r>
              <w:rPr>
                <w:sz w:val="36"/>
              </w:rPr>
              <w:t xml:space="preserve"> 4</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73" w:right="418" w:hanging="173"/>
              <w:jc w:val="right"/>
            </w:pPr>
            <w:r>
              <w:rPr>
                <w:sz w:val="36"/>
                <w:szCs w:val="36"/>
                <w:rtl/>
              </w:rPr>
              <w:t>قرار معالي وزير الخدمة المدنية رقم )</w:t>
            </w:r>
            <w:r>
              <w:rPr>
                <w:sz w:val="36"/>
                <w:szCs w:val="36"/>
              </w:rPr>
              <w:t>51934</w:t>
            </w:r>
            <w:r>
              <w:rPr>
                <w:sz w:val="36"/>
                <w:szCs w:val="36"/>
                <w:rtl/>
              </w:rPr>
              <w:t xml:space="preserve">( وتاريخ </w:t>
            </w:r>
            <w:r>
              <w:rPr>
                <w:sz w:val="36"/>
                <w:szCs w:val="36"/>
              </w:rPr>
              <w:t>30</w:t>
            </w:r>
            <w:r>
              <w:rPr>
                <w:sz w:val="36"/>
                <w:szCs w:val="36"/>
                <w:rtl/>
              </w:rPr>
              <w:t>/</w:t>
            </w:r>
            <w:r>
              <w:rPr>
                <w:sz w:val="36"/>
                <w:szCs w:val="36"/>
              </w:rPr>
              <w:t>12</w:t>
            </w:r>
            <w:r>
              <w:rPr>
                <w:sz w:val="36"/>
                <w:szCs w:val="36"/>
                <w:rtl/>
              </w:rPr>
              <w:t>/</w:t>
            </w:r>
            <w:r>
              <w:rPr>
                <w:sz w:val="36"/>
                <w:szCs w:val="36"/>
              </w:rPr>
              <w:t>1426</w:t>
            </w:r>
            <w:r>
              <w:rPr>
                <w:sz w:val="36"/>
                <w:szCs w:val="36"/>
                <w:rtl/>
              </w:rPr>
              <w:t xml:space="preserve">هـ باعتماد لائحة تقويم الأداء الوظيفي </w:t>
            </w:r>
          </w:p>
        </w:tc>
      </w:tr>
      <w:tr w:rsidR="009E4B64">
        <w:trPr>
          <w:trHeight w:val="485"/>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413" w:firstLine="0"/>
              <w:jc w:val="left"/>
            </w:pPr>
            <w:r>
              <w:rPr>
                <w:sz w:val="36"/>
              </w:rPr>
              <w:t xml:space="preserve"> 5</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8" w:firstLine="0"/>
              <w:jc w:val="center"/>
            </w:pPr>
            <w:r>
              <w:rPr>
                <w:sz w:val="36"/>
                <w:szCs w:val="36"/>
                <w:rtl/>
              </w:rPr>
              <w:t xml:space="preserve">المادة النظامية الواردة بنظام الخدمة </w:t>
            </w:r>
            <w:r>
              <w:rPr>
                <w:sz w:val="36"/>
                <w:szCs w:val="36"/>
                <w:rtl/>
              </w:rPr>
              <w:t xml:space="preserve">المدنية </w:t>
            </w:r>
          </w:p>
        </w:tc>
      </w:tr>
      <w:tr w:rsidR="009E4B64">
        <w:trPr>
          <w:trHeight w:val="487"/>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413" w:firstLine="0"/>
              <w:jc w:val="left"/>
            </w:pPr>
            <w:r>
              <w:rPr>
                <w:sz w:val="36"/>
              </w:rPr>
              <w:t xml:space="preserve"> 6</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8" w:firstLine="0"/>
              <w:jc w:val="center"/>
            </w:pPr>
            <w:r>
              <w:rPr>
                <w:sz w:val="36"/>
                <w:szCs w:val="36"/>
                <w:rtl/>
              </w:rPr>
              <w:t xml:space="preserve">مواد لائحة تقويم الأداء الوظيفي </w:t>
            </w:r>
          </w:p>
        </w:tc>
      </w:tr>
      <w:tr w:rsidR="009E4B64">
        <w:trPr>
          <w:trHeight w:val="485"/>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413" w:firstLine="0"/>
              <w:jc w:val="left"/>
            </w:pPr>
            <w:r>
              <w:rPr>
                <w:sz w:val="36"/>
              </w:rPr>
              <w:t xml:space="preserve"> 9</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30" w:firstLine="0"/>
              <w:jc w:val="center"/>
            </w:pPr>
            <w:r>
              <w:rPr>
                <w:sz w:val="36"/>
                <w:szCs w:val="36"/>
                <w:rtl/>
              </w:rPr>
              <w:t xml:space="preserve">توضيحات بعض مواد اللائحة </w:t>
            </w:r>
          </w:p>
        </w:tc>
      </w:tr>
      <w:tr w:rsidR="009E4B64">
        <w:trPr>
          <w:trHeight w:val="488"/>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317" w:firstLine="0"/>
              <w:jc w:val="left"/>
            </w:pPr>
            <w:r>
              <w:rPr>
                <w:sz w:val="36"/>
              </w:rPr>
              <w:t xml:space="preserve"> 11</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31" w:firstLine="0"/>
              <w:jc w:val="center"/>
            </w:pPr>
            <w:r>
              <w:rPr>
                <w:sz w:val="36"/>
                <w:szCs w:val="36"/>
                <w:rtl/>
              </w:rPr>
              <w:t xml:space="preserve">إرشادات لائحة تقويم الأداء الوظيفي </w:t>
            </w:r>
          </w:p>
        </w:tc>
      </w:tr>
      <w:tr w:rsidR="009E4B64">
        <w:trPr>
          <w:trHeight w:val="485"/>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317" w:firstLine="0"/>
              <w:jc w:val="left"/>
            </w:pPr>
            <w:r>
              <w:rPr>
                <w:sz w:val="36"/>
              </w:rPr>
              <w:t xml:space="preserve"> 12</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9" w:firstLine="0"/>
              <w:jc w:val="center"/>
            </w:pPr>
            <w:r>
              <w:rPr>
                <w:sz w:val="36"/>
                <w:szCs w:val="36"/>
                <w:rtl/>
              </w:rPr>
              <w:t xml:space="preserve">بيان بنماذج تقويم الأداء الوظيفي </w:t>
            </w:r>
          </w:p>
        </w:tc>
      </w:tr>
      <w:tr w:rsidR="009E4B64">
        <w:trPr>
          <w:trHeight w:val="487"/>
        </w:trPr>
        <w:tc>
          <w:tcPr>
            <w:tcW w:w="166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317" w:firstLine="0"/>
              <w:jc w:val="left"/>
            </w:pPr>
            <w:r>
              <w:rPr>
                <w:sz w:val="36"/>
              </w:rPr>
              <w:t xml:space="preserve"> 13</w:t>
            </w:r>
          </w:p>
        </w:tc>
        <w:tc>
          <w:tcPr>
            <w:tcW w:w="734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30" w:firstLine="0"/>
              <w:jc w:val="center"/>
            </w:pPr>
            <w:r>
              <w:rPr>
                <w:sz w:val="36"/>
                <w:szCs w:val="36"/>
                <w:rtl/>
              </w:rPr>
              <w:t xml:space="preserve">ايضاح حول النماذج </w:t>
            </w:r>
          </w:p>
        </w:tc>
      </w:tr>
    </w:tbl>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139" w:line="259" w:lineRule="auto"/>
        <w:ind w:left="0" w:right="67" w:firstLine="0"/>
        <w:jc w:val="right"/>
      </w:pPr>
      <w: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lastRenderedPageBreak/>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0" w:line="259" w:lineRule="auto"/>
        <w:ind w:left="0" w:right="59" w:firstLine="0"/>
        <w:jc w:val="right"/>
      </w:pPr>
      <w:r>
        <w:rPr>
          <w:rFonts w:ascii="Arial" w:eastAsia="Arial" w:hAnsi="Arial" w:cs="Arial"/>
          <w:sz w:val="22"/>
        </w:rPr>
        <w:t xml:space="preserve"> </w:t>
      </w:r>
    </w:p>
    <w:p w:rsidR="009E4B64" w:rsidRDefault="00E30B8D">
      <w:pPr>
        <w:pStyle w:val="Heading1"/>
      </w:pPr>
      <w:r>
        <w:rPr>
          <w:szCs w:val="44"/>
          <w:rtl/>
        </w:rPr>
        <w:t>مقدمه</w:t>
      </w:r>
      <w:r>
        <w:rPr>
          <w:rFonts w:ascii="Times New Roman" w:eastAsia="Times New Roman" w:hAnsi="Times New Roman" w:cs="Times New Roman"/>
          <w:b/>
          <w:bCs/>
          <w:szCs w:val="44"/>
          <w:u w:val="none"/>
          <w:vertAlign w:val="superscript"/>
          <w:rtl/>
        </w:rP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301" w:line="259" w:lineRule="auto"/>
        <w:ind w:left="0" w:right="67" w:firstLine="0"/>
        <w:jc w:val="right"/>
      </w:pPr>
      <w:r>
        <w:t xml:space="preserve"> </w:t>
      </w:r>
    </w:p>
    <w:p w:rsidR="009E4B64" w:rsidRDefault="00E30B8D">
      <w:pPr>
        <w:spacing w:after="1" w:line="238" w:lineRule="auto"/>
        <w:ind w:left="-13" w:right="-15" w:firstLine="846"/>
      </w:pPr>
      <w:r>
        <w:rPr>
          <w:sz w:val="40"/>
          <w:szCs w:val="40"/>
          <w:rtl/>
        </w:rPr>
        <w:t>يسر وزارة الخدمة المدنية أن تقدم لإدارات</w:t>
      </w:r>
      <w:r>
        <w:rPr>
          <w:sz w:val="40"/>
          <w:szCs w:val="40"/>
          <w:rtl/>
        </w:rPr>
        <w:t xml:space="preserve"> الموارد البشرية في الأجهزة الحكومية والباحثين والمختصين في مجال شؤون الموارد البشرية )لائحة تقويم الأداء الوظيفي الجديدة( المعدلة بموجب قرار معالي وزير الخدمة المدنية رقم )</w:t>
      </w:r>
      <w:r>
        <w:rPr>
          <w:sz w:val="40"/>
          <w:szCs w:val="40"/>
        </w:rPr>
        <w:t>51934</w:t>
      </w:r>
      <w:r>
        <w:rPr>
          <w:sz w:val="40"/>
          <w:szCs w:val="40"/>
          <w:rtl/>
        </w:rPr>
        <w:t xml:space="preserve">( وتاريخ </w:t>
      </w:r>
      <w:r>
        <w:rPr>
          <w:sz w:val="40"/>
          <w:szCs w:val="40"/>
        </w:rPr>
        <w:t>30</w:t>
      </w:r>
      <w:r>
        <w:rPr>
          <w:sz w:val="40"/>
          <w:szCs w:val="40"/>
          <w:rtl/>
        </w:rPr>
        <w:t>/</w:t>
      </w:r>
      <w:r>
        <w:rPr>
          <w:sz w:val="40"/>
          <w:szCs w:val="40"/>
        </w:rPr>
        <w:t>12</w:t>
      </w:r>
      <w:r>
        <w:rPr>
          <w:sz w:val="40"/>
          <w:szCs w:val="40"/>
          <w:rtl/>
        </w:rPr>
        <w:t>/</w:t>
      </w:r>
      <w:r>
        <w:rPr>
          <w:sz w:val="40"/>
          <w:szCs w:val="40"/>
        </w:rPr>
        <w:t>1426</w:t>
      </w:r>
      <w:r>
        <w:rPr>
          <w:sz w:val="40"/>
          <w:szCs w:val="40"/>
          <w:rtl/>
        </w:rPr>
        <w:t>هـ على ضوء التطبيقات العملية وما طرأ على اللائحة من تعديلات</w:t>
      </w:r>
      <w:r>
        <w:rPr>
          <w:sz w:val="40"/>
          <w:szCs w:val="40"/>
          <w:rtl/>
        </w:rPr>
        <w:t xml:space="preserve"> لتواكب التطورات التي حصلت في مجال الخدمة المدنية. </w:t>
      </w:r>
    </w:p>
    <w:p w:rsidR="009E4B64" w:rsidRDefault="00E30B8D">
      <w:pPr>
        <w:bidi w:val="0"/>
        <w:spacing w:after="0" w:line="259" w:lineRule="auto"/>
        <w:ind w:left="0" w:right="935" w:firstLine="0"/>
        <w:jc w:val="right"/>
      </w:pPr>
      <w:r>
        <w:rPr>
          <w:sz w:val="40"/>
        </w:rPr>
        <w:t xml:space="preserve"> </w:t>
      </w:r>
    </w:p>
    <w:p w:rsidR="009E4B64" w:rsidRDefault="00E30B8D">
      <w:pPr>
        <w:spacing w:after="1" w:line="238" w:lineRule="auto"/>
        <w:ind w:left="-13" w:right="-15" w:firstLine="846"/>
      </w:pPr>
      <w:r>
        <w:rPr>
          <w:sz w:val="40"/>
          <w:szCs w:val="40"/>
          <w:rtl/>
        </w:rPr>
        <w:t xml:space="preserve">والوزارة إذ تقدم هذه اللائحة تأمل أن تساهم مع بقية المطبوعات التي تقدمها إلى تحسين أداء العمل وسرعة الإنجاز وتقديم الخدمات الأفضل للعاملين في مجال الخدمة المدنية . </w:t>
      </w:r>
    </w:p>
    <w:p w:rsidR="009E4B64" w:rsidRDefault="00E30B8D">
      <w:pPr>
        <w:spacing w:after="215" w:line="259" w:lineRule="auto"/>
        <w:ind w:left="0" w:right="1" w:firstLine="0"/>
        <w:jc w:val="center"/>
      </w:pPr>
      <w:r>
        <w:rPr>
          <w:b/>
          <w:bCs/>
          <w:szCs w:val="32"/>
          <w:rtl/>
        </w:rPr>
        <w:t xml:space="preserve">والله ولي التوفيق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lastRenderedPageBreak/>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3"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0" w:line="259" w:lineRule="auto"/>
        <w:ind w:left="0" w:right="67" w:firstLine="0"/>
        <w:jc w:val="right"/>
      </w:pPr>
      <w:r>
        <w:t xml:space="preserve"> </w:t>
      </w:r>
    </w:p>
    <w:p w:rsidR="009E4B64" w:rsidRDefault="00E30B8D">
      <w:pPr>
        <w:spacing w:after="0" w:line="259" w:lineRule="auto"/>
        <w:ind w:left="0" w:right="1" w:firstLine="0"/>
        <w:jc w:val="center"/>
      </w:pPr>
      <w:r>
        <w:rPr>
          <w:b/>
          <w:bCs/>
          <w:sz w:val="36"/>
          <w:szCs w:val="36"/>
          <w:u w:val="single" w:color="000000"/>
          <w:rtl/>
        </w:rPr>
        <w:t>قرار إصدار اللائحة</w:t>
      </w:r>
      <w:r>
        <w:rPr>
          <w:b/>
          <w:bCs/>
          <w:szCs w:val="32"/>
          <w:rtl/>
        </w:rPr>
        <w:t xml:space="preserve"> </w:t>
      </w:r>
    </w:p>
    <w:p w:rsidR="009E4B64" w:rsidRDefault="00E30B8D">
      <w:pPr>
        <w:bidi w:val="0"/>
        <w:spacing w:after="222" w:line="259" w:lineRule="auto"/>
        <w:ind w:left="0" w:right="67" w:firstLine="0"/>
        <w:jc w:val="right"/>
      </w:pPr>
      <w:r>
        <w:t xml:space="preserve"> </w:t>
      </w:r>
    </w:p>
    <w:p w:rsidR="009E4B64" w:rsidRDefault="00E30B8D">
      <w:pPr>
        <w:spacing w:after="225" w:line="259" w:lineRule="auto"/>
        <w:ind w:left="12" w:hanging="10"/>
        <w:jc w:val="center"/>
      </w:pPr>
      <w:r>
        <w:rPr>
          <w:szCs w:val="32"/>
          <w:rtl/>
        </w:rPr>
        <w:t xml:space="preserve">قرار رقم) </w:t>
      </w:r>
      <w:r>
        <w:rPr>
          <w:szCs w:val="32"/>
        </w:rPr>
        <w:t>51934</w:t>
      </w:r>
      <w:r>
        <w:rPr>
          <w:szCs w:val="32"/>
          <w:rtl/>
        </w:rPr>
        <w:t>( وتاريخ</w:t>
      </w:r>
      <w:r>
        <w:rPr>
          <w:szCs w:val="32"/>
        </w:rPr>
        <w:t>30</w:t>
      </w:r>
      <w:r>
        <w:rPr>
          <w:szCs w:val="32"/>
          <w:rtl/>
        </w:rPr>
        <w:t>/</w:t>
      </w:r>
      <w:r>
        <w:rPr>
          <w:szCs w:val="32"/>
        </w:rPr>
        <w:t>12</w:t>
      </w:r>
      <w:r>
        <w:rPr>
          <w:szCs w:val="32"/>
          <w:rtl/>
        </w:rPr>
        <w:t>/</w:t>
      </w:r>
      <w:r>
        <w:rPr>
          <w:szCs w:val="32"/>
        </w:rPr>
        <w:t>1426</w:t>
      </w:r>
      <w:r>
        <w:rPr>
          <w:szCs w:val="32"/>
          <w:rtl/>
        </w:rPr>
        <w:t xml:space="preserve">هـ </w:t>
      </w:r>
    </w:p>
    <w:p w:rsidR="009E4B64" w:rsidRDefault="00E30B8D">
      <w:pPr>
        <w:bidi w:val="0"/>
        <w:spacing w:after="225" w:line="259" w:lineRule="auto"/>
        <w:ind w:left="0" w:right="67" w:firstLine="0"/>
        <w:jc w:val="right"/>
      </w:pPr>
      <w:r>
        <w:t xml:space="preserve"> </w:t>
      </w:r>
    </w:p>
    <w:p w:rsidR="009E4B64" w:rsidRDefault="00E30B8D">
      <w:pPr>
        <w:spacing w:after="167" w:line="259" w:lineRule="auto"/>
        <w:ind w:left="2" w:hanging="10"/>
        <w:jc w:val="left"/>
      </w:pPr>
      <w:r>
        <w:rPr>
          <w:szCs w:val="32"/>
          <w:rtl/>
        </w:rPr>
        <w:t xml:space="preserve">إن وزير الخدمة المدنية </w:t>
      </w:r>
    </w:p>
    <w:p w:rsidR="009E4B64" w:rsidRDefault="00E30B8D">
      <w:pPr>
        <w:spacing w:after="185"/>
        <w:ind w:left="7" w:right="-14"/>
      </w:pPr>
      <w:r>
        <w:rPr>
          <w:szCs w:val="32"/>
          <w:rtl/>
        </w:rPr>
        <w:t xml:space="preserve">بعد الاطلاع على المادة) </w:t>
      </w:r>
      <w:r>
        <w:rPr>
          <w:szCs w:val="32"/>
        </w:rPr>
        <w:t>36</w:t>
      </w:r>
      <w:r>
        <w:rPr>
          <w:szCs w:val="32"/>
          <w:rtl/>
        </w:rPr>
        <w:t>( من نظام الخدمة المدنية الصادر بالمرسوم الملكي رقم )م/</w:t>
      </w:r>
      <w:r>
        <w:rPr>
          <w:szCs w:val="32"/>
        </w:rPr>
        <w:t>49</w:t>
      </w:r>
      <w:r>
        <w:rPr>
          <w:szCs w:val="32"/>
          <w:rtl/>
        </w:rPr>
        <w:t xml:space="preserve">( وتاريخ </w:t>
      </w:r>
      <w:r>
        <w:rPr>
          <w:szCs w:val="32"/>
        </w:rPr>
        <w:t>10</w:t>
      </w:r>
      <w:r>
        <w:rPr>
          <w:szCs w:val="32"/>
          <w:rtl/>
        </w:rPr>
        <w:t>/</w:t>
      </w:r>
      <w:r>
        <w:rPr>
          <w:szCs w:val="32"/>
        </w:rPr>
        <w:t>7</w:t>
      </w:r>
      <w:r>
        <w:rPr>
          <w:szCs w:val="32"/>
          <w:rtl/>
        </w:rPr>
        <w:t>/</w:t>
      </w:r>
      <w:r>
        <w:rPr>
          <w:szCs w:val="32"/>
        </w:rPr>
        <w:t>1397</w:t>
      </w:r>
      <w:r>
        <w:rPr>
          <w:szCs w:val="32"/>
          <w:rtl/>
        </w:rPr>
        <w:t xml:space="preserve">هـ. </w:t>
      </w:r>
    </w:p>
    <w:p w:rsidR="009E4B64" w:rsidRDefault="00E30B8D">
      <w:pPr>
        <w:spacing w:after="188"/>
        <w:ind w:left="7" w:right="-14"/>
      </w:pPr>
      <w:r>
        <w:rPr>
          <w:szCs w:val="32"/>
          <w:rtl/>
        </w:rPr>
        <w:t xml:space="preserve">      وبناء على ما ورد في الفقرة الثالثة من قرار صاحب السمو </w:t>
      </w:r>
      <w:r>
        <w:rPr>
          <w:szCs w:val="32"/>
          <w:rtl/>
        </w:rPr>
        <w:t xml:space="preserve">الملكي نائب رئيس مجلس الوزراء ورئيس مجلس الخدمة المدنية رقم </w:t>
      </w:r>
      <w:r>
        <w:rPr>
          <w:szCs w:val="32"/>
        </w:rPr>
        <w:t>7</w:t>
      </w:r>
      <w:r>
        <w:rPr>
          <w:szCs w:val="32"/>
          <w:rtl/>
        </w:rPr>
        <w:t>/</w:t>
      </w:r>
      <w:r>
        <w:rPr>
          <w:szCs w:val="32"/>
        </w:rPr>
        <w:t>401</w:t>
      </w:r>
      <w:r>
        <w:rPr>
          <w:szCs w:val="32"/>
          <w:rtl/>
        </w:rPr>
        <w:t xml:space="preserve"> وتاريخ </w:t>
      </w:r>
      <w:r>
        <w:rPr>
          <w:szCs w:val="32"/>
        </w:rPr>
        <w:t>6</w:t>
      </w:r>
      <w:r>
        <w:rPr>
          <w:szCs w:val="32"/>
          <w:rtl/>
        </w:rPr>
        <w:t>/</w:t>
      </w:r>
      <w:r>
        <w:rPr>
          <w:szCs w:val="32"/>
        </w:rPr>
        <w:t>3</w:t>
      </w:r>
      <w:r>
        <w:rPr>
          <w:szCs w:val="32"/>
          <w:rtl/>
        </w:rPr>
        <w:t>/</w:t>
      </w:r>
      <w:r>
        <w:rPr>
          <w:szCs w:val="32"/>
        </w:rPr>
        <w:t>1401</w:t>
      </w:r>
      <w:r>
        <w:rPr>
          <w:szCs w:val="32"/>
          <w:rtl/>
        </w:rPr>
        <w:t xml:space="preserve">هـ التي تنص بتفويض وزير الخدمة المدنية صلاحية إجراء التعديلات اللازمة في لائحة تقويم الأداء الوظيفي على ضوء التطبيقات العملية لها. </w:t>
      </w:r>
    </w:p>
    <w:p w:rsidR="009E4B64" w:rsidRDefault="00E30B8D">
      <w:pPr>
        <w:ind w:left="7" w:right="-14"/>
      </w:pPr>
      <w:r>
        <w:rPr>
          <w:szCs w:val="32"/>
          <w:rtl/>
        </w:rPr>
        <w:t xml:space="preserve"> وبعد الإطلاع على اللائحة الصادرة بقرارنا ر</w:t>
      </w:r>
      <w:r>
        <w:rPr>
          <w:szCs w:val="32"/>
          <w:rtl/>
        </w:rPr>
        <w:t xml:space="preserve">قم) </w:t>
      </w:r>
      <w:r>
        <w:rPr>
          <w:szCs w:val="32"/>
        </w:rPr>
        <w:t>1</w:t>
      </w:r>
      <w:r>
        <w:rPr>
          <w:szCs w:val="32"/>
          <w:rtl/>
        </w:rPr>
        <w:t xml:space="preserve">( وتاريخ </w:t>
      </w:r>
      <w:r>
        <w:rPr>
          <w:szCs w:val="32"/>
        </w:rPr>
        <w:t>1</w:t>
      </w:r>
      <w:r>
        <w:rPr>
          <w:szCs w:val="32"/>
          <w:rtl/>
        </w:rPr>
        <w:t>/</w:t>
      </w:r>
      <w:r>
        <w:rPr>
          <w:szCs w:val="32"/>
        </w:rPr>
        <w:t>7</w:t>
      </w:r>
      <w:r>
        <w:rPr>
          <w:szCs w:val="32"/>
          <w:rtl/>
        </w:rPr>
        <w:t>/</w:t>
      </w:r>
      <w:r>
        <w:rPr>
          <w:szCs w:val="32"/>
        </w:rPr>
        <w:t>1404</w:t>
      </w:r>
      <w:r>
        <w:rPr>
          <w:szCs w:val="32"/>
          <w:rtl/>
        </w:rPr>
        <w:t xml:space="preserve">هـ وكذلك على القواعد المعدة بناء على الدراسة التي تمت في ضوء التطبيقات العملية وما طرأ على تلك اللائحة من تعديلات </w:t>
      </w:r>
    </w:p>
    <w:p w:rsidR="009E4B64" w:rsidRDefault="00E30B8D">
      <w:pPr>
        <w:bidi w:val="0"/>
        <w:spacing w:after="169" w:line="259" w:lineRule="auto"/>
        <w:ind w:left="0" w:right="1" w:firstLine="0"/>
        <w:jc w:val="right"/>
      </w:pPr>
      <w:r>
        <w:t xml:space="preserve"> :</w:t>
      </w:r>
    </w:p>
    <w:p w:rsidR="009E4B64" w:rsidRDefault="00E30B8D">
      <w:pPr>
        <w:spacing w:after="210" w:line="259" w:lineRule="auto"/>
        <w:ind w:left="2" w:hanging="10"/>
        <w:jc w:val="left"/>
      </w:pPr>
      <w:r>
        <w:rPr>
          <w:szCs w:val="32"/>
          <w:rtl/>
        </w:rPr>
        <w:t xml:space="preserve">                                     يقرر ما يلي:  </w:t>
      </w:r>
    </w:p>
    <w:p w:rsidR="009E4B64" w:rsidRDefault="00E30B8D">
      <w:pPr>
        <w:spacing w:after="242"/>
        <w:ind w:left="566" w:right="-14" w:hanging="566"/>
      </w:pPr>
      <w:r>
        <w:rPr>
          <w:szCs w:val="32"/>
          <w:rtl/>
        </w:rPr>
        <w:t>أولاً: الموافقة على لائحة تقويم الأداء الوظيفي والمذكرة الإيضاحي</w:t>
      </w:r>
      <w:r>
        <w:rPr>
          <w:szCs w:val="32"/>
          <w:rtl/>
        </w:rPr>
        <w:t xml:space="preserve">ة لبعض موادها بالصيغة المرفقة بهذا القرار. </w:t>
      </w:r>
    </w:p>
    <w:p w:rsidR="009E4B64" w:rsidRDefault="00E30B8D">
      <w:pPr>
        <w:spacing w:after="241"/>
        <w:ind w:left="571" w:right="-14" w:hanging="571"/>
      </w:pPr>
      <w:r>
        <w:rPr>
          <w:szCs w:val="32"/>
          <w:rtl/>
        </w:rPr>
        <w:t xml:space="preserve">ثانياً: تحل هذه اللائحة محل لائحة تقويم الأداء الوظيفي الصادرة بقرار رئيس الديوان العام للخدمة المدنية رقم) </w:t>
      </w:r>
      <w:r>
        <w:rPr>
          <w:szCs w:val="32"/>
        </w:rPr>
        <w:t>1</w:t>
      </w:r>
      <w:r>
        <w:rPr>
          <w:szCs w:val="32"/>
          <w:rtl/>
        </w:rPr>
        <w:t xml:space="preserve">( وتاريخ </w:t>
      </w:r>
      <w:r>
        <w:rPr>
          <w:szCs w:val="32"/>
        </w:rPr>
        <w:t>1</w:t>
      </w:r>
      <w:r>
        <w:rPr>
          <w:szCs w:val="32"/>
          <w:rtl/>
        </w:rPr>
        <w:t>/</w:t>
      </w:r>
      <w:r>
        <w:rPr>
          <w:szCs w:val="32"/>
        </w:rPr>
        <w:t>7</w:t>
      </w:r>
      <w:r>
        <w:rPr>
          <w:szCs w:val="32"/>
          <w:rtl/>
        </w:rPr>
        <w:t>/</w:t>
      </w:r>
      <w:r>
        <w:rPr>
          <w:szCs w:val="32"/>
        </w:rPr>
        <w:t>1404</w:t>
      </w:r>
      <w:r>
        <w:rPr>
          <w:szCs w:val="32"/>
          <w:rtl/>
        </w:rPr>
        <w:t xml:space="preserve">هـ وما طرأ عليها من تعديلات. </w:t>
      </w:r>
    </w:p>
    <w:p w:rsidR="009E4B64" w:rsidRDefault="00E30B8D">
      <w:pPr>
        <w:spacing w:after="169" w:line="259" w:lineRule="auto"/>
        <w:ind w:left="294" w:hanging="10"/>
        <w:jc w:val="left"/>
      </w:pPr>
      <w:r>
        <w:rPr>
          <w:szCs w:val="32"/>
          <w:rtl/>
        </w:rPr>
        <w:lastRenderedPageBreak/>
        <w:t>ثالثاً: يعمل بأحكام اللائحة والتعليمات الملحقة  بها اعتب</w:t>
      </w:r>
      <w:r>
        <w:rPr>
          <w:szCs w:val="32"/>
          <w:rtl/>
        </w:rPr>
        <w:t xml:space="preserve">اراً من </w:t>
      </w:r>
      <w:r>
        <w:rPr>
          <w:szCs w:val="32"/>
        </w:rPr>
        <w:t>1</w:t>
      </w:r>
      <w:r>
        <w:rPr>
          <w:szCs w:val="32"/>
          <w:rtl/>
        </w:rPr>
        <w:t>/</w:t>
      </w:r>
      <w:r>
        <w:rPr>
          <w:szCs w:val="32"/>
        </w:rPr>
        <w:t>1</w:t>
      </w:r>
      <w:r>
        <w:rPr>
          <w:szCs w:val="32"/>
          <w:rtl/>
        </w:rPr>
        <w:t>/</w:t>
      </w:r>
      <w:r>
        <w:rPr>
          <w:szCs w:val="32"/>
        </w:rPr>
        <w:t>1427</w:t>
      </w:r>
      <w:r>
        <w:rPr>
          <w:szCs w:val="32"/>
          <w:rtl/>
        </w:rPr>
        <w:t xml:space="preserve">هـ. </w:t>
      </w:r>
    </w:p>
    <w:p w:rsidR="009E4B64" w:rsidRDefault="00E30B8D">
      <w:pPr>
        <w:spacing w:after="225" w:line="259" w:lineRule="auto"/>
        <w:ind w:left="2" w:hanging="10"/>
        <w:jc w:val="left"/>
      </w:pPr>
      <w:r>
        <w:rPr>
          <w:szCs w:val="32"/>
          <w:rtl/>
        </w:rPr>
        <w:t xml:space="preserve">                                                                 وزير الخدمة المدنية  </w:t>
      </w:r>
    </w:p>
    <w:p w:rsidR="009E4B64" w:rsidRDefault="00E30B8D">
      <w:pPr>
        <w:spacing w:after="225" w:line="259" w:lineRule="auto"/>
        <w:ind w:left="2" w:hanging="10"/>
        <w:jc w:val="left"/>
      </w:pPr>
      <w:r>
        <w:rPr>
          <w:szCs w:val="32"/>
          <w:rtl/>
        </w:rPr>
        <w:t xml:space="preserve">                                                                  محمد بن علي الفايز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32" w:line="259" w:lineRule="auto"/>
        <w:ind w:left="0" w:right="67" w:firstLine="0"/>
        <w:jc w:val="right"/>
      </w:pPr>
      <w:r>
        <w:t xml:space="preserve"> </w:t>
      </w:r>
    </w:p>
    <w:p w:rsidR="009E4B64" w:rsidRDefault="00E30B8D">
      <w:pPr>
        <w:bidi w:val="0"/>
        <w:spacing w:after="222" w:line="259" w:lineRule="auto"/>
        <w:ind w:left="0" w:right="269" w:firstLine="0"/>
        <w:jc w:val="center"/>
      </w:pPr>
      <w:r>
        <w:rPr>
          <w:b/>
        </w:rPr>
        <w:t xml:space="preserve"> </w:t>
      </w:r>
    </w:p>
    <w:p w:rsidR="009E4B64" w:rsidRDefault="00E30B8D">
      <w:pPr>
        <w:bidi w:val="0"/>
        <w:spacing w:after="0" w:line="259" w:lineRule="auto"/>
        <w:ind w:left="0" w:right="269" w:firstLine="0"/>
        <w:jc w:val="center"/>
      </w:pPr>
      <w:r>
        <w:rPr>
          <w:b/>
        </w:rPr>
        <w:t xml:space="preserve"> </w:t>
      </w:r>
    </w:p>
    <w:p w:rsidR="009E4B64" w:rsidRDefault="00E30B8D">
      <w:pPr>
        <w:bidi w:val="0"/>
        <w:spacing w:after="225" w:line="259" w:lineRule="auto"/>
        <w:ind w:left="0" w:right="269" w:firstLine="0"/>
        <w:jc w:val="center"/>
      </w:pPr>
      <w:r>
        <w:rPr>
          <w:b/>
        </w:rPr>
        <w:t xml:space="preserve"> </w:t>
      </w:r>
    </w:p>
    <w:p w:rsidR="009E4B64" w:rsidRDefault="00E30B8D">
      <w:pPr>
        <w:spacing w:after="215" w:line="259" w:lineRule="auto"/>
        <w:ind w:left="10" w:right="401" w:hanging="10"/>
        <w:jc w:val="right"/>
      </w:pPr>
      <w:r>
        <w:rPr>
          <w:b/>
          <w:bCs/>
          <w:szCs w:val="32"/>
          <w:u w:val="single" w:color="000000"/>
          <w:rtl/>
        </w:rPr>
        <w:t xml:space="preserve">المادة النظامية الواردة في نظام الخدمة المدنية </w:t>
      </w:r>
      <w:r>
        <w:rPr>
          <w:b/>
          <w:bCs/>
          <w:szCs w:val="32"/>
          <w:u w:val="single" w:color="000000"/>
          <w:rtl/>
        </w:rPr>
        <w:t>المتعلقة بإعداد تقارير دورية عن كل موظف.</w:t>
      </w:r>
      <w:r>
        <w:rPr>
          <w:b/>
          <w:bCs/>
          <w:szCs w:val="32"/>
          <w:rtl/>
        </w:rPr>
        <w:t xml:space="preserve"> </w:t>
      </w:r>
    </w:p>
    <w:p w:rsidR="009E4B64" w:rsidRDefault="00E30B8D">
      <w:pPr>
        <w:spacing w:after="238"/>
        <w:ind w:left="7" w:right="1726"/>
      </w:pPr>
      <w:r>
        <w:rPr>
          <w:szCs w:val="32"/>
          <w:rtl/>
        </w:rPr>
        <w:t xml:space="preserve">تنص المادة) </w:t>
      </w:r>
      <w:r>
        <w:rPr>
          <w:szCs w:val="32"/>
        </w:rPr>
        <w:t>36</w:t>
      </w:r>
      <w:r>
        <w:rPr>
          <w:szCs w:val="32"/>
          <w:rtl/>
        </w:rPr>
        <w:t xml:space="preserve">( من نظام الخدمة المدنية الصادر بالمرسوم الملكي </w:t>
      </w:r>
    </w:p>
    <w:p w:rsidR="009E4B64" w:rsidRDefault="00E30B8D">
      <w:pPr>
        <w:spacing w:after="238"/>
        <w:ind w:left="7" w:right="2473"/>
      </w:pPr>
      <w:r>
        <w:rPr>
          <w:szCs w:val="32"/>
          <w:rtl/>
        </w:rPr>
        <w:t>رقم ) و /</w:t>
      </w:r>
      <w:r>
        <w:rPr>
          <w:szCs w:val="32"/>
        </w:rPr>
        <w:t>49</w:t>
      </w:r>
      <w:r>
        <w:rPr>
          <w:szCs w:val="32"/>
          <w:rtl/>
        </w:rPr>
        <w:t xml:space="preserve">( وتاريخ </w:t>
      </w:r>
      <w:r>
        <w:rPr>
          <w:szCs w:val="32"/>
        </w:rPr>
        <w:t>10</w:t>
      </w:r>
      <w:r>
        <w:rPr>
          <w:szCs w:val="32"/>
          <w:rtl/>
        </w:rPr>
        <w:t>/</w:t>
      </w:r>
      <w:r>
        <w:rPr>
          <w:szCs w:val="32"/>
        </w:rPr>
        <w:t>7</w:t>
      </w:r>
      <w:r>
        <w:rPr>
          <w:szCs w:val="32"/>
          <w:rtl/>
        </w:rPr>
        <w:t>/</w:t>
      </w:r>
      <w:r>
        <w:rPr>
          <w:szCs w:val="32"/>
        </w:rPr>
        <w:t>1397</w:t>
      </w:r>
      <w:r>
        <w:rPr>
          <w:szCs w:val="32"/>
          <w:rtl/>
        </w:rPr>
        <w:t xml:space="preserve">هـ على ما يلي:  </w:t>
      </w:r>
    </w:p>
    <w:p w:rsidR="009E4B64" w:rsidRDefault="00E30B8D">
      <w:pPr>
        <w:spacing w:after="237"/>
        <w:ind w:left="7" w:right="1940"/>
      </w:pPr>
      <w:r>
        <w:rPr>
          <w:szCs w:val="32"/>
          <w:rtl/>
        </w:rPr>
        <w:t xml:space="preserve"> ) تعد تقارير دورية عن كل موظف وفق لائحة يصدرها رئيس </w:t>
      </w:r>
    </w:p>
    <w:p w:rsidR="009E4B64" w:rsidRDefault="00E30B8D">
      <w:pPr>
        <w:spacing w:after="225" w:line="259" w:lineRule="auto"/>
        <w:ind w:left="12" w:right="3" w:hanging="10"/>
        <w:jc w:val="center"/>
      </w:pPr>
      <w:r>
        <w:rPr>
          <w:szCs w:val="32"/>
          <w:rtl/>
        </w:rPr>
        <w:t xml:space="preserve">مجلس الخدمة المدنية(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lastRenderedPageBreak/>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0" w:line="259" w:lineRule="auto"/>
        <w:ind w:left="0" w:right="67" w:firstLine="0"/>
        <w:jc w:val="right"/>
      </w:pPr>
      <w:r>
        <w:t xml:space="preserve"> </w:t>
      </w:r>
    </w:p>
    <w:p w:rsidR="009E4B64" w:rsidRDefault="00E30B8D">
      <w:pPr>
        <w:bidi w:val="0"/>
        <w:spacing w:after="232" w:line="259" w:lineRule="auto"/>
        <w:ind w:left="0" w:right="67" w:firstLine="0"/>
        <w:jc w:val="right"/>
      </w:pPr>
      <w:r>
        <w:t xml:space="preserve"> </w:t>
      </w:r>
    </w:p>
    <w:p w:rsidR="009E4B64" w:rsidRDefault="00E30B8D">
      <w:pPr>
        <w:spacing w:after="223" w:line="259" w:lineRule="auto"/>
        <w:ind w:left="0" w:hanging="10"/>
        <w:jc w:val="left"/>
      </w:pPr>
      <w:r>
        <w:rPr>
          <w:b/>
          <w:bCs/>
          <w:szCs w:val="32"/>
          <w:rtl/>
        </w:rPr>
        <w:t xml:space="preserve">المملكة العربية السعودية              </w:t>
      </w:r>
    </w:p>
    <w:p w:rsidR="009E4B64" w:rsidRDefault="00E30B8D">
      <w:pPr>
        <w:spacing w:after="223" w:line="259" w:lineRule="auto"/>
        <w:ind w:left="0" w:hanging="10"/>
        <w:jc w:val="left"/>
      </w:pPr>
      <w:r>
        <w:rPr>
          <w:b/>
          <w:bCs/>
          <w:szCs w:val="32"/>
          <w:rtl/>
        </w:rPr>
        <w:t xml:space="preserve">  وزارة الخدمة المدنية </w:t>
      </w:r>
    </w:p>
    <w:p w:rsidR="009E4B64" w:rsidRDefault="00E30B8D">
      <w:pPr>
        <w:pStyle w:val="Heading2"/>
        <w:ind w:left="13" w:right="0"/>
      </w:pPr>
      <w:r>
        <w:rPr>
          <w:bCs/>
          <w:szCs w:val="32"/>
          <w:rtl/>
        </w:rPr>
        <w:t>لائحة تقويم الأداء الوظيفي</w:t>
      </w:r>
      <w:r>
        <w:rPr>
          <w:bCs/>
          <w:szCs w:val="32"/>
          <w:u w:val="none"/>
          <w:rtl/>
        </w:rPr>
        <w:t xml:space="preserve"> </w:t>
      </w:r>
    </w:p>
    <w:p w:rsidR="009E4B64" w:rsidRDefault="00E30B8D">
      <w:pPr>
        <w:spacing w:after="0" w:line="259" w:lineRule="auto"/>
        <w:ind w:left="12" w:right="4" w:hanging="10"/>
        <w:jc w:val="center"/>
      </w:pPr>
      <w:r>
        <w:rPr>
          <w:szCs w:val="32"/>
          <w:rtl/>
        </w:rPr>
        <w:t>مادة  )</w:t>
      </w:r>
      <w:r>
        <w:rPr>
          <w:szCs w:val="32"/>
        </w:rPr>
        <w:t>36</w:t>
      </w:r>
      <w:r>
        <w:rPr>
          <w:szCs w:val="32"/>
          <w:rtl/>
        </w:rPr>
        <w:t xml:space="preserve"> /</w:t>
      </w:r>
      <w:r>
        <w:rPr>
          <w:szCs w:val="32"/>
        </w:rPr>
        <w:t>1</w:t>
      </w:r>
      <w:r>
        <w:rPr>
          <w:szCs w:val="32"/>
          <w:rtl/>
        </w:rPr>
        <w:t xml:space="preserve">( </w:t>
      </w:r>
    </w:p>
    <w:p w:rsidR="009E4B64" w:rsidRDefault="00E30B8D">
      <w:pPr>
        <w:bidi w:val="0"/>
        <w:spacing w:after="0" w:line="259" w:lineRule="auto"/>
        <w:ind w:left="0" w:right="211" w:firstLine="0"/>
        <w:jc w:val="center"/>
      </w:pPr>
      <w:r>
        <w:t xml:space="preserve"> </w:t>
      </w:r>
    </w:p>
    <w:p w:rsidR="009E4B64" w:rsidRDefault="00E30B8D">
      <w:pPr>
        <w:ind w:left="7" w:right="-14"/>
      </w:pPr>
      <w:r>
        <w:rPr>
          <w:szCs w:val="32"/>
          <w:rtl/>
        </w:rPr>
        <w:t xml:space="preserve">    يقصد بتقويم الأداء الوظيفي ما تقوم به الجهة الحكومية من إجراءات لقياس مستوى أداء الموظف لواجبات وظيفته وفقاً لعناصر ومعايير معينة خلال فتر</w:t>
      </w:r>
      <w:r>
        <w:rPr>
          <w:szCs w:val="32"/>
          <w:rtl/>
        </w:rPr>
        <w:t xml:space="preserve">ة زمنية محددة بما يمكنها من اتخاذ القرارات المناسبة عن الموظف.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w:t>
      </w:r>
      <w:r>
        <w:rPr>
          <w:szCs w:val="32"/>
        </w:rPr>
        <w:t>2</w:t>
      </w:r>
      <w:r>
        <w:rPr>
          <w:szCs w:val="32"/>
          <w:rtl/>
        </w:rPr>
        <w:t xml:space="preserve">( </w:t>
      </w:r>
    </w:p>
    <w:p w:rsidR="009E4B64" w:rsidRDefault="00E30B8D">
      <w:pPr>
        <w:spacing w:after="31"/>
        <w:ind w:left="7" w:right="-14"/>
      </w:pPr>
      <w:r>
        <w:rPr>
          <w:szCs w:val="32"/>
          <w:rtl/>
        </w:rPr>
        <w:t xml:space="preserve">     يتم تقويم الأداء الوظيفي لشاغلي المرتبة ) الخامسة عشرة والرابعة عشرة ( أو ما يعادلهما بما يراه المسؤول ملائماً. </w:t>
      </w:r>
    </w:p>
    <w:p w:rsidR="009E4B64" w:rsidRDefault="00E30B8D">
      <w:pPr>
        <w:spacing w:after="0" w:line="259" w:lineRule="auto"/>
        <w:ind w:left="12" w:right="5" w:hanging="10"/>
        <w:jc w:val="center"/>
      </w:pPr>
      <w:r>
        <w:rPr>
          <w:szCs w:val="32"/>
          <w:rtl/>
        </w:rPr>
        <w:t xml:space="preserve">)مادة </w:t>
      </w:r>
      <w:r>
        <w:rPr>
          <w:szCs w:val="32"/>
        </w:rPr>
        <w:t>36</w:t>
      </w:r>
      <w:r>
        <w:rPr>
          <w:szCs w:val="32"/>
          <w:rtl/>
        </w:rPr>
        <w:t xml:space="preserve"> / </w:t>
      </w:r>
      <w:r>
        <w:rPr>
          <w:szCs w:val="32"/>
        </w:rPr>
        <w:t>3</w:t>
      </w:r>
      <w:r>
        <w:rPr>
          <w:szCs w:val="32"/>
          <w:rtl/>
        </w:rPr>
        <w:t xml:space="preserve">( </w:t>
      </w:r>
    </w:p>
    <w:p w:rsidR="009E4B64" w:rsidRDefault="00E30B8D">
      <w:pPr>
        <w:ind w:left="7" w:right="-14"/>
      </w:pPr>
      <w:r>
        <w:rPr>
          <w:szCs w:val="32"/>
          <w:rtl/>
        </w:rPr>
        <w:t xml:space="preserve">      يتم تقويم الأداء الوظيفي لشاغلي )</w:t>
      </w:r>
      <w:r>
        <w:rPr>
          <w:szCs w:val="32"/>
          <w:rtl/>
        </w:rPr>
        <w:t xml:space="preserve">المرتبة الثالثة عشر( فما دون أو ما يعادلها وفق نماذج تعد وتعتمد من وزارة الخدمة المدنية ويجوز للوزارة تفويض بعض الجهات الحكومية بإعداد النماذج الخاصة بها. </w:t>
      </w:r>
    </w:p>
    <w:p w:rsidR="009E4B64" w:rsidRDefault="00E30B8D">
      <w:pPr>
        <w:bidi w:val="0"/>
        <w:spacing w:after="0" w:line="259" w:lineRule="auto"/>
        <w:ind w:left="0" w:right="96" w:firstLine="0"/>
        <w:jc w:val="right"/>
      </w:pPr>
      <w:r>
        <w:rPr>
          <w:b/>
        </w:rPr>
        <w:lastRenderedPageBreak/>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4</w:t>
      </w:r>
      <w:r>
        <w:rPr>
          <w:szCs w:val="32"/>
          <w:rtl/>
        </w:rPr>
        <w:t xml:space="preserve">( </w:t>
      </w:r>
    </w:p>
    <w:p w:rsidR="009E4B64" w:rsidRDefault="00E30B8D">
      <w:pPr>
        <w:ind w:left="7" w:right="-14"/>
      </w:pPr>
      <w:r>
        <w:rPr>
          <w:szCs w:val="32"/>
          <w:rtl/>
        </w:rPr>
        <w:t xml:space="preserve">يتم إعداد تقويم الأداء الوظيفي بشكل دوري عن جميع الموظفين وفق خطة سنوية يتم إقرارها </w:t>
      </w:r>
      <w:r>
        <w:rPr>
          <w:szCs w:val="32"/>
          <w:rtl/>
        </w:rPr>
        <w:t xml:space="preserve">من الرئيس الأعلى للجهاز عن كل سنة من سنوات خدمتهم.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5</w:t>
      </w:r>
      <w:r>
        <w:rPr>
          <w:szCs w:val="32"/>
          <w:rtl/>
        </w:rPr>
        <w:t xml:space="preserve">( </w:t>
      </w:r>
    </w:p>
    <w:p w:rsidR="009E4B64" w:rsidRDefault="00E30B8D">
      <w:pPr>
        <w:ind w:left="7" w:right="-14"/>
      </w:pPr>
      <w:r>
        <w:rPr>
          <w:szCs w:val="32"/>
          <w:rtl/>
        </w:rPr>
        <w:t xml:space="preserve">    يتم تقويم أداء الموظف خلال فترة التجربة مرتين  الأولى بعد مضي ستة أشهر من تاريخ مباشرته عمل الوظيفة المعين عليها والثانية في نهاية فترة التجربة وذلك للتأكد من ممارسة مهام الوظيفة الفعل</w:t>
      </w:r>
      <w:r>
        <w:rPr>
          <w:szCs w:val="32"/>
          <w:rtl/>
        </w:rPr>
        <w:t xml:space="preserve">ية المعين عليها بما يمكّن من تحديد مدى صلاحيته لشغل الوظيفة وفقاً للنماذج المحددة لذلك.  </w:t>
      </w:r>
    </w:p>
    <w:p w:rsidR="009E4B64" w:rsidRDefault="00E30B8D">
      <w:pPr>
        <w:bidi w:val="0"/>
        <w:spacing w:after="0" w:line="259" w:lineRule="auto"/>
        <w:ind w:left="0" w:right="96" w:firstLine="0"/>
        <w:jc w:val="right"/>
      </w:pPr>
      <w:r>
        <w:rPr>
          <w:b/>
        </w:rPr>
        <w:t xml:space="preserve"> </w:t>
      </w:r>
    </w:p>
    <w:p w:rsidR="009E4B64" w:rsidRDefault="00E30B8D">
      <w:pPr>
        <w:ind w:left="0" w:right="4365" w:firstLine="4362"/>
      </w:pPr>
      <w:r>
        <w:rPr>
          <w:szCs w:val="32"/>
          <w:rtl/>
        </w:rPr>
        <w:t xml:space="preserve">)مادة </w:t>
      </w:r>
      <w:r>
        <w:rPr>
          <w:szCs w:val="32"/>
        </w:rPr>
        <w:t>36</w:t>
      </w:r>
      <w:r>
        <w:rPr>
          <w:szCs w:val="32"/>
          <w:rtl/>
        </w:rPr>
        <w:t xml:space="preserve">/ </w:t>
      </w:r>
      <w:r>
        <w:rPr>
          <w:szCs w:val="32"/>
        </w:rPr>
        <w:t>6</w:t>
      </w:r>
      <w:r>
        <w:rPr>
          <w:szCs w:val="32"/>
          <w:rtl/>
        </w:rPr>
        <w:t xml:space="preserve">( يكون تقويم الأداء الوظيفي بأحد التقديرات التالية :  </w:t>
      </w:r>
    </w:p>
    <w:p w:rsidR="009E4B64" w:rsidRDefault="00E30B8D">
      <w:pPr>
        <w:numPr>
          <w:ilvl w:val="0"/>
          <w:numId w:val="1"/>
        </w:numPr>
        <w:spacing w:after="0" w:line="259" w:lineRule="auto"/>
        <w:ind w:hanging="185"/>
        <w:jc w:val="left"/>
      </w:pPr>
      <w:r>
        <w:rPr>
          <w:szCs w:val="32"/>
          <w:rtl/>
        </w:rPr>
        <w:t xml:space="preserve">ممتاز   :    من ) </w:t>
      </w:r>
      <w:r>
        <w:rPr>
          <w:szCs w:val="32"/>
        </w:rPr>
        <w:t>90</w:t>
      </w:r>
      <w:r>
        <w:rPr>
          <w:szCs w:val="32"/>
          <w:rtl/>
        </w:rPr>
        <w:t xml:space="preserve">- </w:t>
      </w:r>
      <w:r>
        <w:rPr>
          <w:szCs w:val="32"/>
        </w:rPr>
        <w:t>100</w:t>
      </w:r>
      <w:r>
        <w:rPr>
          <w:szCs w:val="32"/>
          <w:rtl/>
        </w:rPr>
        <w:t xml:space="preserve">( درجة. </w:t>
      </w:r>
    </w:p>
    <w:p w:rsidR="009E4B64" w:rsidRDefault="00E30B8D">
      <w:pPr>
        <w:numPr>
          <w:ilvl w:val="0"/>
          <w:numId w:val="1"/>
        </w:numPr>
        <w:spacing w:after="0" w:line="259" w:lineRule="auto"/>
        <w:ind w:hanging="185"/>
        <w:jc w:val="left"/>
      </w:pPr>
      <w:r>
        <w:rPr>
          <w:szCs w:val="32"/>
          <w:rtl/>
        </w:rPr>
        <w:t xml:space="preserve">جيد جداً :   من  ) </w:t>
      </w:r>
      <w:r>
        <w:rPr>
          <w:szCs w:val="32"/>
        </w:rPr>
        <w:t>80</w:t>
      </w:r>
      <w:r>
        <w:rPr>
          <w:szCs w:val="32"/>
          <w:rtl/>
        </w:rPr>
        <w:t xml:space="preserve">- </w:t>
      </w:r>
      <w:r>
        <w:rPr>
          <w:szCs w:val="32"/>
        </w:rPr>
        <w:t>89</w:t>
      </w:r>
      <w:r>
        <w:rPr>
          <w:szCs w:val="32"/>
          <w:rtl/>
        </w:rPr>
        <w:t xml:space="preserve"> ( درجة. </w:t>
      </w:r>
    </w:p>
    <w:p w:rsidR="009E4B64" w:rsidRDefault="00E30B8D">
      <w:pPr>
        <w:numPr>
          <w:ilvl w:val="0"/>
          <w:numId w:val="1"/>
        </w:numPr>
        <w:spacing w:after="0" w:line="259" w:lineRule="auto"/>
        <w:ind w:hanging="185"/>
        <w:jc w:val="left"/>
      </w:pPr>
      <w:r>
        <w:rPr>
          <w:szCs w:val="32"/>
          <w:rtl/>
        </w:rPr>
        <w:t xml:space="preserve">جيد      :  من)  </w:t>
      </w:r>
      <w:r>
        <w:rPr>
          <w:szCs w:val="32"/>
        </w:rPr>
        <w:t>70</w:t>
      </w:r>
      <w:r>
        <w:rPr>
          <w:szCs w:val="32"/>
          <w:rtl/>
        </w:rPr>
        <w:t xml:space="preserve"> – </w:t>
      </w:r>
      <w:r>
        <w:rPr>
          <w:szCs w:val="32"/>
        </w:rPr>
        <w:t>79</w:t>
      </w:r>
      <w:r>
        <w:rPr>
          <w:szCs w:val="32"/>
          <w:rtl/>
        </w:rPr>
        <w:t xml:space="preserve"> ( </w:t>
      </w:r>
      <w:r>
        <w:rPr>
          <w:szCs w:val="32"/>
          <w:rtl/>
        </w:rPr>
        <w:t xml:space="preserve">درجة. </w:t>
      </w:r>
    </w:p>
    <w:p w:rsidR="009E4B64" w:rsidRDefault="00E30B8D">
      <w:pPr>
        <w:numPr>
          <w:ilvl w:val="0"/>
          <w:numId w:val="1"/>
        </w:numPr>
        <w:spacing w:after="0" w:line="259" w:lineRule="auto"/>
        <w:ind w:hanging="185"/>
        <w:jc w:val="left"/>
      </w:pPr>
      <w:r>
        <w:rPr>
          <w:szCs w:val="32"/>
          <w:rtl/>
        </w:rPr>
        <w:t xml:space="preserve">مرضي  : من )  </w:t>
      </w:r>
      <w:r>
        <w:rPr>
          <w:szCs w:val="32"/>
        </w:rPr>
        <w:t>60</w:t>
      </w:r>
      <w:r>
        <w:rPr>
          <w:szCs w:val="32"/>
          <w:rtl/>
        </w:rPr>
        <w:t xml:space="preserve"> – </w:t>
      </w:r>
      <w:r>
        <w:rPr>
          <w:szCs w:val="32"/>
        </w:rPr>
        <w:t>69</w:t>
      </w:r>
      <w:r>
        <w:rPr>
          <w:szCs w:val="32"/>
          <w:rtl/>
        </w:rPr>
        <w:t xml:space="preserve"> ( درجة. </w:t>
      </w:r>
    </w:p>
    <w:p w:rsidR="009E4B64" w:rsidRDefault="00E30B8D">
      <w:pPr>
        <w:numPr>
          <w:ilvl w:val="0"/>
          <w:numId w:val="1"/>
        </w:numPr>
        <w:spacing w:after="0" w:line="259" w:lineRule="auto"/>
        <w:ind w:hanging="185"/>
        <w:jc w:val="left"/>
      </w:pPr>
      <w:r>
        <w:rPr>
          <w:szCs w:val="32"/>
          <w:rtl/>
        </w:rPr>
        <w:t xml:space="preserve">غير مرضي:   ) أقل من </w:t>
      </w:r>
      <w:r>
        <w:rPr>
          <w:szCs w:val="32"/>
        </w:rPr>
        <w:t>60</w:t>
      </w:r>
      <w:r>
        <w:rPr>
          <w:szCs w:val="32"/>
          <w:rtl/>
        </w:rPr>
        <w:t xml:space="preserve">( درجة.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7</w:t>
      </w:r>
      <w:r>
        <w:rPr>
          <w:szCs w:val="32"/>
          <w:rtl/>
        </w:rPr>
        <w:t xml:space="preserve">( </w:t>
      </w:r>
    </w:p>
    <w:p w:rsidR="009E4B64" w:rsidRDefault="00E30B8D">
      <w:pPr>
        <w:spacing w:after="34"/>
        <w:ind w:left="7" w:right="-14"/>
      </w:pPr>
      <w:r>
        <w:rPr>
          <w:szCs w:val="32"/>
          <w:rtl/>
        </w:rPr>
        <w:t xml:space="preserve">    يعد تقويم الأداء الوظيفي من قبل الرئيس المباشر للموظف ويعتمد من قبل رئيسه ولمعتمد التقويم أن يعدل فيه بما يراه ملائماً.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)مادة</w:t>
      </w:r>
      <w:r>
        <w:rPr>
          <w:szCs w:val="32"/>
        </w:rPr>
        <w:t>36</w:t>
      </w:r>
      <w:r>
        <w:rPr>
          <w:szCs w:val="32"/>
          <w:rtl/>
        </w:rPr>
        <w:t xml:space="preserve">/ </w:t>
      </w:r>
      <w:r>
        <w:rPr>
          <w:szCs w:val="32"/>
        </w:rPr>
        <w:t>8</w:t>
      </w:r>
      <w:r>
        <w:rPr>
          <w:szCs w:val="32"/>
          <w:rtl/>
        </w:rPr>
        <w:t xml:space="preserve">( </w:t>
      </w:r>
    </w:p>
    <w:p w:rsidR="009E4B64" w:rsidRDefault="00E30B8D">
      <w:pPr>
        <w:ind w:left="7" w:right="-14"/>
      </w:pPr>
      <w:r>
        <w:rPr>
          <w:szCs w:val="32"/>
          <w:rtl/>
        </w:rPr>
        <w:t xml:space="preserve">     في حالة كون الرئيس </w:t>
      </w:r>
      <w:r>
        <w:rPr>
          <w:szCs w:val="32"/>
          <w:rtl/>
        </w:rPr>
        <w:t xml:space="preserve">المباشر في مرتبة أقل من مرتبة من سيعد عنه التقويم أو لم يمض على إشرافه على الموظف ستة أشهر على الأقل فيتم إعداد تقويم الأداء الوظيفي من قبل الرئيس الأعلى للرئيس المباشر وله أن يستعين برأي الرئيس المباشر والتقاويم السابقة المعدة عنه.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9</w:t>
      </w:r>
      <w:r>
        <w:rPr>
          <w:szCs w:val="32"/>
          <w:rtl/>
        </w:rPr>
        <w:t xml:space="preserve">( </w:t>
      </w:r>
    </w:p>
    <w:p w:rsidR="009E4B64" w:rsidRDefault="00E30B8D">
      <w:pPr>
        <w:ind w:left="7" w:right="-14"/>
      </w:pPr>
      <w:r>
        <w:rPr>
          <w:szCs w:val="32"/>
          <w:rtl/>
        </w:rPr>
        <w:t xml:space="preserve">    يت</w:t>
      </w:r>
      <w:r>
        <w:rPr>
          <w:szCs w:val="32"/>
          <w:rtl/>
        </w:rPr>
        <w:t xml:space="preserve">م إعداد تقويم الأداء الوظيفي عن الموظف خلال فترة التدريب أو الدراسة التي تزيد عن سنة في ضوء التقارير التي ترد لجهته من الجهة التعليمية المشرفة على التدريب أو الدراسة.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10</w:t>
      </w:r>
      <w:r>
        <w:rPr>
          <w:szCs w:val="32"/>
          <w:rtl/>
        </w:rPr>
        <w:t xml:space="preserve">( </w:t>
      </w:r>
    </w:p>
    <w:p w:rsidR="009E4B64" w:rsidRDefault="00E30B8D">
      <w:pPr>
        <w:spacing w:after="0" w:line="259" w:lineRule="auto"/>
        <w:ind w:left="2" w:hanging="10"/>
        <w:jc w:val="left"/>
      </w:pPr>
      <w:r>
        <w:rPr>
          <w:szCs w:val="32"/>
          <w:rtl/>
        </w:rPr>
        <w:lastRenderedPageBreak/>
        <w:t>على الرئيس المباشر تزويد الموظف بنسخة من تقويم الأداء الوظيفي المعد عنه</w:t>
      </w:r>
      <w:r>
        <w:rPr>
          <w:szCs w:val="32"/>
          <w:rtl/>
        </w:rPr>
        <w:t xml:space="preserve"> بعد اعتماده.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11</w:t>
      </w:r>
      <w:r>
        <w:rPr>
          <w:szCs w:val="32"/>
          <w:rtl/>
        </w:rPr>
        <w:t xml:space="preserve">( </w:t>
      </w:r>
    </w:p>
    <w:p w:rsidR="009E4B64" w:rsidRDefault="00E30B8D">
      <w:pPr>
        <w:ind w:left="7" w:right="-14"/>
      </w:pPr>
      <w:r>
        <w:rPr>
          <w:szCs w:val="32"/>
          <w:rtl/>
        </w:rPr>
        <w:t xml:space="preserve">    يجوز للموظف المعد عنه تقويم أداء وظيفي بدرجة )غير مرضي( التظلم منه خلال خمسة عشر يوماً من تاريخ تزويده بنسخة منه إلى الرئيس الأعلى في الجهاز ليحيل تظلمه إلى لجنة يشكلها من ثلاثة موظفين يكون مدير شئون الموظفين من بينهم وي</w:t>
      </w:r>
      <w:r>
        <w:rPr>
          <w:szCs w:val="32"/>
          <w:rtl/>
        </w:rPr>
        <w:t xml:space="preserve">رأسها أكبرهم مرتبة حسب الترتيب الآتي:  </w:t>
      </w:r>
    </w:p>
    <w:p w:rsidR="009E4B64" w:rsidRDefault="00E30B8D">
      <w:pPr>
        <w:spacing w:after="0" w:line="259" w:lineRule="auto"/>
        <w:ind w:left="403" w:hanging="10"/>
        <w:jc w:val="left"/>
      </w:pPr>
      <w:r>
        <w:rPr>
          <w:szCs w:val="32"/>
          <w:rtl/>
        </w:rPr>
        <w:t xml:space="preserve">أ - يتولى مدير شئون الموظفين التحضير لاجتماعاتها. </w:t>
      </w:r>
    </w:p>
    <w:p w:rsidR="009E4B64" w:rsidRDefault="00E30B8D">
      <w:pPr>
        <w:numPr>
          <w:ilvl w:val="0"/>
          <w:numId w:val="2"/>
        </w:numPr>
        <w:ind w:hanging="569"/>
        <w:jc w:val="left"/>
      </w:pPr>
      <w:r>
        <w:rPr>
          <w:szCs w:val="32"/>
          <w:rtl/>
        </w:rPr>
        <w:t>تقوم اللجنة بفحص التظلم خلال شهرين على الأكثر من تاريخ استلامه وترفع توصياتها إلى رئيس الجهاز المختص فإذا لم تبت اللجنة في موضوع التظلم خلال هذه الفترة يعرض الأمر عل</w:t>
      </w:r>
      <w:r>
        <w:rPr>
          <w:szCs w:val="32"/>
          <w:rtl/>
        </w:rPr>
        <w:t xml:space="preserve">ى رئيس الجهاز ليتخذ القرار الذي يراه خلال خمسة عشر يوماً على الأكثر من تاريخ إنتهاء الفترة المحددة للجنة. </w:t>
      </w:r>
    </w:p>
    <w:p w:rsidR="009E4B64" w:rsidRDefault="00E30B8D">
      <w:pPr>
        <w:numPr>
          <w:ilvl w:val="0"/>
          <w:numId w:val="2"/>
        </w:numPr>
        <w:spacing w:after="0" w:line="259" w:lineRule="auto"/>
        <w:ind w:hanging="569"/>
        <w:jc w:val="left"/>
      </w:pPr>
      <w:r>
        <w:rPr>
          <w:szCs w:val="32"/>
          <w:rtl/>
        </w:rPr>
        <w:t xml:space="preserve">تكون مداولات اللجنة سرية. </w:t>
      </w:r>
    </w:p>
    <w:p w:rsidR="009E4B64" w:rsidRDefault="00E30B8D">
      <w:pPr>
        <w:numPr>
          <w:ilvl w:val="0"/>
          <w:numId w:val="2"/>
        </w:numPr>
        <w:spacing w:after="0" w:line="259" w:lineRule="auto"/>
        <w:ind w:hanging="569"/>
        <w:jc w:val="left"/>
      </w:pPr>
      <w:r>
        <w:rPr>
          <w:szCs w:val="32"/>
          <w:rtl/>
        </w:rPr>
        <w:t xml:space="preserve">يجوز للجنة مناقشة الرؤساء المعنيين والموظفين المتظلمين. </w:t>
      </w:r>
    </w:p>
    <w:p w:rsidR="009E4B64" w:rsidRDefault="00E30B8D">
      <w:pPr>
        <w:spacing w:after="0" w:line="259" w:lineRule="auto"/>
        <w:ind w:left="402" w:hanging="10"/>
        <w:jc w:val="left"/>
      </w:pPr>
      <w:r>
        <w:rPr>
          <w:szCs w:val="32"/>
          <w:rtl/>
        </w:rPr>
        <w:t xml:space="preserve">هـ- يكون قرار رئيس الجهاز المختص نهائياً. </w:t>
      </w:r>
    </w:p>
    <w:p w:rsidR="009E4B64" w:rsidRDefault="00E30B8D">
      <w:pPr>
        <w:bidi w:val="0"/>
        <w:spacing w:after="0" w:line="259" w:lineRule="auto"/>
        <w:ind w:left="0" w:right="67" w:firstLine="0"/>
        <w:jc w:val="right"/>
      </w:pPr>
      <w: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12</w:t>
      </w:r>
      <w:r>
        <w:rPr>
          <w:szCs w:val="32"/>
          <w:rtl/>
        </w:rPr>
        <w:t xml:space="preserve">( </w:t>
      </w:r>
    </w:p>
    <w:p w:rsidR="009E4B64" w:rsidRDefault="00E30B8D">
      <w:pPr>
        <w:ind w:left="7" w:right="-14"/>
      </w:pPr>
      <w:r>
        <w:rPr>
          <w:szCs w:val="32"/>
          <w:rtl/>
        </w:rPr>
        <w:t xml:space="preserve">    م</w:t>
      </w:r>
      <w:r>
        <w:rPr>
          <w:szCs w:val="32"/>
          <w:rtl/>
        </w:rPr>
        <w:t>ع مراعاة ما نصت عليه اللوائح التنفيذية لنظام الخدمة المدنية ، بحرمان الموظف الحاصل على تقويم أداء وظيفي بتقدير )غير مرضي( من الترقية ودخول المسابقة يوجه لمن يحصل على هذا التقدير لأول مرة تنبيه كتابي من معتمد التقويم فإذا حصل على نفس التقدير في السنة الثاني</w:t>
      </w:r>
      <w:r>
        <w:rPr>
          <w:szCs w:val="32"/>
          <w:rtl/>
        </w:rPr>
        <w:t xml:space="preserve">ة فيحقق معه من قبل جهة عمله وتسمع أقواله ودفاعه وتثبت في محضر ، فإن رأت الجهة أن الأمر يستدعي فصله ، فتحيله إلى هيئة الرقابة والتحقيق لعرضه على ديوان المظالم للنظر في فصله من الخدمة أو معاقبته بما يراه. </w:t>
      </w:r>
    </w:p>
    <w:p w:rsidR="009E4B64" w:rsidRDefault="00E30B8D">
      <w:pPr>
        <w:bidi w:val="0"/>
        <w:spacing w:after="0" w:line="259" w:lineRule="auto"/>
        <w:ind w:left="0" w:right="96" w:firstLine="0"/>
        <w:jc w:val="right"/>
      </w:pPr>
      <w:r>
        <w:rPr>
          <w:b/>
        </w:rPr>
        <w:t xml:space="preserve"> </w:t>
      </w:r>
    </w:p>
    <w:p w:rsidR="009E4B64" w:rsidRDefault="00E30B8D">
      <w:pPr>
        <w:bidi w:val="0"/>
        <w:spacing w:after="0" w:line="259" w:lineRule="auto"/>
        <w:ind w:left="0" w:right="96" w:firstLine="0"/>
        <w:jc w:val="right"/>
      </w:pPr>
      <w:r>
        <w:rPr>
          <w:b/>
        </w:rPr>
        <w:t xml:space="preserve">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2" w:hanging="10"/>
        <w:jc w:val="center"/>
      </w:pPr>
      <w:r>
        <w:rPr>
          <w:szCs w:val="32"/>
          <w:rtl/>
        </w:rPr>
        <w:t xml:space="preserve">)مادة </w:t>
      </w:r>
      <w:r>
        <w:rPr>
          <w:szCs w:val="32"/>
        </w:rPr>
        <w:t>36</w:t>
      </w:r>
      <w:r>
        <w:rPr>
          <w:szCs w:val="32"/>
          <w:rtl/>
        </w:rPr>
        <w:t xml:space="preserve">/ </w:t>
      </w:r>
      <w:r>
        <w:rPr>
          <w:szCs w:val="32"/>
        </w:rPr>
        <w:t>13</w:t>
      </w:r>
      <w:r>
        <w:rPr>
          <w:szCs w:val="32"/>
          <w:rtl/>
        </w:rPr>
        <w:t xml:space="preserve">( </w:t>
      </w:r>
    </w:p>
    <w:p w:rsidR="009E4B64" w:rsidRDefault="00E30B8D">
      <w:pPr>
        <w:ind w:left="7" w:right="-14"/>
      </w:pPr>
      <w:r>
        <w:rPr>
          <w:szCs w:val="32"/>
          <w:rtl/>
        </w:rPr>
        <w:t>يعتبر تقويم الأداء الوظيفي المع</w:t>
      </w:r>
      <w:r>
        <w:rPr>
          <w:szCs w:val="32"/>
          <w:rtl/>
        </w:rPr>
        <w:t xml:space="preserve">د عن الموظف كافياً لجميع الحالات التي تطرأ خلال سنة من تاريخ اعتماده ، وإن ظهر ما يوجب تعديل تقويمه فيتم إعداد تقويم آخر عنه لنفس السنة مع الإشارة لموجبات التعديل في حقل الملاحظات بالنموذج. </w:t>
      </w:r>
    </w:p>
    <w:p w:rsidR="009E4B64" w:rsidRDefault="00E30B8D">
      <w:pPr>
        <w:bidi w:val="0"/>
        <w:spacing w:after="0" w:line="259" w:lineRule="auto"/>
        <w:ind w:left="0" w:firstLine="0"/>
        <w:jc w:val="right"/>
      </w:pPr>
      <w:r>
        <w:rPr>
          <w:b/>
        </w:rPr>
        <w:t xml:space="preserve">  </w:t>
      </w:r>
    </w:p>
    <w:p w:rsidR="009E4B64" w:rsidRDefault="00E30B8D">
      <w:pPr>
        <w:spacing w:after="0" w:line="259" w:lineRule="auto"/>
        <w:ind w:left="12" w:right="5" w:hanging="10"/>
        <w:jc w:val="center"/>
      </w:pPr>
      <w:r>
        <w:rPr>
          <w:szCs w:val="32"/>
          <w:rtl/>
        </w:rPr>
        <w:t xml:space="preserve">)مادة </w:t>
      </w:r>
      <w:r>
        <w:rPr>
          <w:szCs w:val="32"/>
        </w:rPr>
        <w:t>36</w:t>
      </w:r>
      <w:r>
        <w:rPr>
          <w:szCs w:val="32"/>
          <w:rtl/>
        </w:rPr>
        <w:t xml:space="preserve"> / </w:t>
      </w:r>
      <w:r>
        <w:rPr>
          <w:szCs w:val="32"/>
        </w:rPr>
        <w:t>14</w:t>
      </w:r>
      <w:r>
        <w:rPr>
          <w:szCs w:val="32"/>
          <w:rtl/>
        </w:rPr>
        <w:t xml:space="preserve">( </w:t>
      </w:r>
    </w:p>
    <w:p w:rsidR="009E4B64" w:rsidRDefault="00E30B8D">
      <w:pPr>
        <w:spacing w:after="0" w:line="259" w:lineRule="auto"/>
        <w:ind w:left="2" w:hanging="10"/>
        <w:jc w:val="left"/>
      </w:pPr>
      <w:r>
        <w:rPr>
          <w:b/>
          <w:bCs/>
          <w:szCs w:val="32"/>
          <w:rtl/>
        </w:rPr>
        <w:t xml:space="preserve"> </w:t>
      </w:r>
      <w:r>
        <w:rPr>
          <w:szCs w:val="32"/>
          <w:rtl/>
        </w:rPr>
        <w:t>يعتبر تقويم أداء الموظف أثناء سنة التجربة تقو</w:t>
      </w:r>
      <w:r>
        <w:rPr>
          <w:szCs w:val="32"/>
          <w:rtl/>
        </w:rPr>
        <w:t xml:space="preserve">يماً له عن السنة الأولى من خدمته.  </w:t>
      </w:r>
    </w:p>
    <w:p w:rsidR="009E4B64" w:rsidRDefault="00E30B8D">
      <w:pPr>
        <w:bidi w:val="0"/>
        <w:spacing w:after="0" w:line="259" w:lineRule="auto"/>
        <w:ind w:left="0" w:right="67" w:firstLine="0"/>
        <w:jc w:val="right"/>
      </w:pPr>
      <w:r>
        <w:t xml:space="preserve"> </w:t>
      </w:r>
    </w:p>
    <w:p w:rsidR="009E4B64" w:rsidRDefault="00E30B8D">
      <w:pPr>
        <w:spacing w:after="0" w:line="259" w:lineRule="auto"/>
        <w:ind w:left="12" w:right="5" w:hanging="10"/>
        <w:jc w:val="center"/>
      </w:pPr>
      <w:r>
        <w:rPr>
          <w:szCs w:val="32"/>
          <w:rtl/>
        </w:rPr>
        <w:lastRenderedPageBreak/>
        <w:t xml:space="preserve">)مادة </w:t>
      </w:r>
      <w:r>
        <w:rPr>
          <w:szCs w:val="32"/>
        </w:rPr>
        <w:t>36</w:t>
      </w:r>
      <w:r>
        <w:rPr>
          <w:szCs w:val="32"/>
          <w:rtl/>
        </w:rPr>
        <w:t xml:space="preserve"> / </w:t>
      </w:r>
      <w:r>
        <w:rPr>
          <w:szCs w:val="32"/>
        </w:rPr>
        <w:t>15</w:t>
      </w:r>
      <w:r>
        <w:rPr>
          <w:szCs w:val="32"/>
          <w:rtl/>
        </w:rPr>
        <w:t xml:space="preserve">( </w:t>
      </w:r>
    </w:p>
    <w:p w:rsidR="009E4B64" w:rsidRDefault="00E30B8D">
      <w:pPr>
        <w:ind w:left="7" w:right="-14"/>
      </w:pPr>
      <w:r>
        <w:rPr>
          <w:szCs w:val="32"/>
          <w:rtl/>
        </w:rPr>
        <w:t xml:space="preserve">   على الرئيس المباشر عند إعداد تقويم الأداء الوظيفي الرجوع إلى سجل تدوين الملاحظات وتقرير الإنجاز وسجل متابعة أداء الموظفين وأي مصادر أخرى تساعد في دقة موضوعية التقويم.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5" w:hanging="10"/>
        <w:jc w:val="center"/>
      </w:pPr>
      <w:r>
        <w:rPr>
          <w:szCs w:val="32"/>
          <w:rtl/>
        </w:rPr>
        <w:t xml:space="preserve">)مادة </w:t>
      </w:r>
      <w:r>
        <w:rPr>
          <w:szCs w:val="32"/>
        </w:rPr>
        <w:t>36</w:t>
      </w:r>
      <w:r>
        <w:rPr>
          <w:szCs w:val="32"/>
          <w:rtl/>
        </w:rPr>
        <w:t xml:space="preserve"> / </w:t>
      </w:r>
      <w:r>
        <w:rPr>
          <w:szCs w:val="32"/>
        </w:rPr>
        <w:t>16</w:t>
      </w:r>
      <w:r>
        <w:rPr>
          <w:szCs w:val="32"/>
          <w:rtl/>
        </w:rPr>
        <w:t xml:space="preserve">( </w:t>
      </w:r>
    </w:p>
    <w:p w:rsidR="009E4B64" w:rsidRDefault="00E30B8D">
      <w:pPr>
        <w:ind w:left="7" w:right="-14"/>
      </w:pPr>
      <w:r>
        <w:rPr>
          <w:szCs w:val="32"/>
          <w:rtl/>
        </w:rPr>
        <w:t xml:space="preserve">    تقوم الجه</w:t>
      </w:r>
      <w:r>
        <w:rPr>
          <w:szCs w:val="32"/>
          <w:rtl/>
        </w:rPr>
        <w:t xml:space="preserve">ة الحكومية عن طريق لجنة يشكلها رئيس الجهاز من كبار المختصين بمراجعة وتحليل تقاويم الأداء الوظيفي المعدة عن موظفيها ورفع تقرير بتوصياتها ومقترحاتها بما يحقق رفع مستوى أداء الجهاز. </w:t>
      </w:r>
    </w:p>
    <w:p w:rsidR="009E4B64" w:rsidRDefault="00E30B8D">
      <w:pPr>
        <w:bidi w:val="0"/>
        <w:spacing w:after="0" w:line="259" w:lineRule="auto"/>
        <w:ind w:left="0" w:right="96" w:firstLine="0"/>
        <w:jc w:val="right"/>
      </w:pPr>
      <w:r>
        <w:rPr>
          <w:b/>
        </w:rPr>
        <w:t xml:space="preserve"> </w:t>
      </w:r>
    </w:p>
    <w:p w:rsidR="009E4B64" w:rsidRDefault="00E30B8D">
      <w:pPr>
        <w:spacing w:after="0" w:line="259" w:lineRule="auto"/>
        <w:ind w:left="12" w:right="5" w:hanging="10"/>
        <w:jc w:val="center"/>
      </w:pPr>
      <w:r>
        <w:rPr>
          <w:szCs w:val="32"/>
          <w:rtl/>
        </w:rPr>
        <w:t xml:space="preserve">)مادة </w:t>
      </w:r>
      <w:r>
        <w:rPr>
          <w:szCs w:val="32"/>
        </w:rPr>
        <w:t>36</w:t>
      </w:r>
      <w:r>
        <w:rPr>
          <w:szCs w:val="32"/>
          <w:rtl/>
        </w:rPr>
        <w:t xml:space="preserve"> / </w:t>
      </w:r>
      <w:r>
        <w:rPr>
          <w:szCs w:val="32"/>
        </w:rPr>
        <w:t>17</w:t>
      </w:r>
      <w:r>
        <w:rPr>
          <w:szCs w:val="32"/>
          <w:rtl/>
        </w:rPr>
        <w:t xml:space="preserve">( </w:t>
      </w:r>
    </w:p>
    <w:p w:rsidR="009E4B64" w:rsidRDefault="00E30B8D">
      <w:pPr>
        <w:ind w:left="7" w:right="-14"/>
      </w:pPr>
      <w:r>
        <w:rPr>
          <w:b/>
          <w:bCs/>
          <w:szCs w:val="32"/>
          <w:u w:val="single" w:color="000000"/>
          <w:rtl/>
        </w:rPr>
        <w:t xml:space="preserve"> </w:t>
      </w:r>
      <w:r>
        <w:rPr>
          <w:szCs w:val="32"/>
          <w:rtl/>
        </w:rPr>
        <w:t>تطبق أحكام هذه اللائحة على جميع الموظفين والمستخدمين والم</w:t>
      </w:r>
      <w:r>
        <w:rPr>
          <w:szCs w:val="32"/>
          <w:rtl/>
        </w:rPr>
        <w:t xml:space="preserve">عينين على بند الأجور  والوظائف المؤقتة من سعوديين وغيرهم في جميع الوزارات والمؤسسات العامة والمصالح الحكومية. </w:t>
      </w:r>
    </w:p>
    <w:p w:rsidR="009E4B64" w:rsidRDefault="00E30B8D">
      <w:pPr>
        <w:bidi w:val="0"/>
        <w:spacing w:after="225" w:line="259" w:lineRule="auto"/>
        <w:ind w:left="0"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0" w:line="259" w:lineRule="auto"/>
        <w:ind w:left="0" w:right="67" w:firstLine="0"/>
        <w:jc w:val="right"/>
      </w:pPr>
      <w:r>
        <w:t xml:space="preserve"> </w:t>
      </w:r>
    </w:p>
    <w:p w:rsidR="009E4B64" w:rsidRDefault="00E30B8D">
      <w:pPr>
        <w:spacing w:after="225" w:line="259" w:lineRule="auto"/>
        <w:ind w:left="-1" w:hanging="10"/>
        <w:jc w:val="left"/>
      </w:pPr>
      <w:r>
        <w:rPr>
          <w:szCs w:val="32"/>
          <w:rtl/>
        </w:rPr>
        <w:t xml:space="preserve">                                </w:t>
      </w:r>
      <w:r>
        <w:rPr>
          <w:b/>
          <w:bCs/>
          <w:szCs w:val="32"/>
          <w:u w:val="single" w:color="000000"/>
          <w:rtl/>
        </w:rPr>
        <w:t>توضيحات بعض ما ورد بمواد اللائحة</w:t>
      </w:r>
      <w:r>
        <w:rPr>
          <w:b/>
          <w:bCs/>
          <w:szCs w:val="32"/>
          <w:rtl/>
        </w:rPr>
        <w:t xml:space="preserve">  </w:t>
      </w:r>
    </w:p>
    <w:p w:rsidR="009E4B64" w:rsidRDefault="00E30B8D">
      <w:pPr>
        <w:spacing w:after="17" w:line="259" w:lineRule="auto"/>
        <w:ind w:left="10" w:right="7789" w:hanging="10"/>
        <w:jc w:val="righ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2</w:t>
      </w:r>
      <w:r>
        <w:rPr>
          <w:b/>
          <w:bCs/>
          <w:szCs w:val="32"/>
          <w:rtl/>
        </w:rPr>
        <w:t xml:space="preserve"> :  </w:t>
      </w:r>
    </w:p>
    <w:p w:rsidR="009E4B64" w:rsidRDefault="00E30B8D">
      <w:pPr>
        <w:spacing w:after="43"/>
        <w:ind w:left="7" w:right="-14"/>
      </w:pPr>
      <w:r>
        <w:rPr>
          <w:szCs w:val="32"/>
          <w:rtl/>
        </w:rPr>
        <w:t xml:space="preserve">  للوزير المختص أو المسئول </w:t>
      </w:r>
      <w:r>
        <w:rPr>
          <w:szCs w:val="32"/>
          <w:rtl/>
        </w:rPr>
        <w:t xml:space="preserve">بالجهاز حق تحديد طريقة إعداد التقويم وزمانه وفق الظروف التي تتطلب ذلك دون أن يكون هناك إلزام باستخدام النماذج المقررة أو الوقت المحدد لذلك. </w:t>
      </w:r>
    </w:p>
    <w:p w:rsidR="009E4B64" w:rsidRDefault="00E30B8D">
      <w:pPr>
        <w:bidi w:val="0"/>
        <w:spacing w:after="23" w:line="259" w:lineRule="auto"/>
        <w:ind w:left="0" w:right="96" w:firstLine="0"/>
        <w:jc w:val="right"/>
      </w:pPr>
      <w:r>
        <w:rPr>
          <w:b/>
        </w:rPr>
        <w:lastRenderedPageBreak/>
        <w:t xml:space="preserve"> </w:t>
      </w:r>
    </w:p>
    <w:p w:rsidR="009E4B64" w:rsidRDefault="00E30B8D">
      <w:pPr>
        <w:spacing w:after="17" w:line="259" w:lineRule="auto"/>
        <w:ind w:left="10" w:right="7789" w:hanging="10"/>
        <w:jc w:val="righ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3</w:t>
      </w:r>
      <w:r>
        <w:rPr>
          <w:b/>
          <w:bCs/>
          <w:szCs w:val="32"/>
          <w:u w:val="single" w:color="000000"/>
          <w:rtl/>
        </w:rPr>
        <w:t xml:space="preserve"> :</w:t>
      </w:r>
      <w:r>
        <w:rPr>
          <w:b/>
          <w:bCs/>
          <w:szCs w:val="32"/>
          <w:rtl/>
        </w:rPr>
        <w:t xml:space="preserve">  </w:t>
      </w:r>
    </w:p>
    <w:p w:rsidR="009E4B64" w:rsidRDefault="00E30B8D">
      <w:pPr>
        <w:spacing w:after="41"/>
        <w:ind w:left="7" w:right="-14"/>
      </w:pPr>
      <w:r>
        <w:rPr>
          <w:szCs w:val="32"/>
          <w:rtl/>
        </w:rPr>
        <w:t xml:space="preserve">  النماذج التي تعدها الجهات الحكومية كوسيلة مساعدة لجمع المعلومات قبل مرحلة إعداد التقويم</w:t>
      </w:r>
      <w:r>
        <w:rPr>
          <w:szCs w:val="32"/>
          <w:rtl/>
        </w:rPr>
        <w:t xml:space="preserve"> لا يعتد بها لأي غرض من أغراض الخدمة. </w:t>
      </w:r>
    </w:p>
    <w:p w:rsidR="009E4B64" w:rsidRDefault="00E30B8D">
      <w:pPr>
        <w:bidi w:val="0"/>
        <w:spacing w:after="23" w:line="259" w:lineRule="auto"/>
        <w:ind w:left="0" w:right="96" w:firstLine="0"/>
        <w:jc w:val="right"/>
      </w:pPr>
      <w:r>
        <w:rPr>
          <w:b/>
        </w:rPr>
        <w:t xml:space="preserve"> </w:t>
      </w:r>
    </w:p>
    <w:p w:rsidR="009E4B64" w:rsidRDefault="00E30B8D">
      <w:pPr>
        <w:spacing w:after="17" w:line="259" w:lineRule="auto"/>
        <w:ind w:left="10" w:right="7789" w:hanging="10"/>
        <w:jc w:val="righ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4</w:t>
      </w:r>
      <w:r>
        <w:rPr>
          <w:b/>
          <w:bCs/>
          <w:szCs w:val="32"/>
          <w:u w:val="single" w:color="000000"/>
          <w:rtl/>
        </w:rPr>
        <w:t xml:space="preserve"> :</w:t>
      </w:r>
      <w:r>
        <w:rPr>
          <w:b/>
          <w:bCs/>
          <w:szCs w:val="32"/>
          <w:rtl/>
        </w:rPr>
        <w:t xml:space="preserve">  </w:t>
      </w:r>
    </w:p>
    <w:p w:rsidR="009E4B64" w:rsidRDefault="00E30B8D">
      <w:pPr>
        <w:spacing w:line="299" w:lineRule="auto"/>
        <w:ind w:left="7" w:right="-14"/>
      </w:pPr>
      <w:r>
        <w:rPr>
          <w:szCs w:val="32"/>
          <w:rtl/>
        </w:rPr>
        <w:t xml:space="preserve">   يقصد بكلمة )عن كل سنة من سنوات الخدمة( أن وقت إعداد تقويم الأداء السنوي يكون في وقت محدد من العام ويكون مرتبطاً بخطط العمل في الجهة ، وفيما يتعلق بالموظف في سنة التجربة فيكون إعداد التقويم</w:t>
      </w:r>
      <w:r>
        <w:rPr>
          <w:szCs w:val="32"/>
          <w:rtl/>
        </w:rPr>
        <w:t xml:space="preserve"> عنه قبل إكماله سنة من تاريخ تعيينه ويكون صالحاً لجميع الأغراض مالم تكن الفترة الفاصلة بين هذا التقويم والتقويم العام للموظفين تزيد عن ستة أشهر. </w:t>
      </w:r>
    </w:p>
    <w:p w:rsidR="009E4B64" w:rsidRDefault="00E30B8D">
      <w:pPr>
        <w:bidi w:val="0"/>
        <w:spacing w:after="23" w:line="259" w:lineRule="auto"/>
        <w:ind w:left="0" w:right="96" w:firstLine="0"/>
        <w:jc w:val="right"/>
      </w:pPr>
      <w:r>
        <w:rPr>
          <w:b/>
        </w:rPr>
        <w:t xml:space="preserve"> </w:t>
      </w:r>
    </w:p>
    <w:p w:rsidR="009E4B64" w:rsidRDefault="00E30B8D">
      <w:pPr>
        <w:spacing w:after="73" w:line="259" w:lineRule="auto"/>
        <w:ind w:left="10" w:right="7789" w:hanging="10"/>
        <w:jc w:val="righ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5</w:t>
      </w:r>
      <w:r>
        <w:rPr>
          <w:b/>
          <w:bCs/>
          <w:szCs w:val="32"/>
          <w:u w:val="single" w:color="000000"/>
          <w:rtl/>
        </w:rPr>
        <w:t xml:space="preserve"> :</w:t>
      </w:r>
      <w:r>
        <w:rPr>
          <w:b/>
          <w:bCs/>
          <w:szCs w:val="32"/>
          <w:rtl/>
        </w:rPr>
        <w:t xml:space="preserve">  </w:t>
      </w:r>
    </w:p>
    <w:p w:rsidR="009E4B64" w:rsidRDefault="00E30B8D">
      <w:pPr>
        <w:spacing w:after="41"/>
        <w:ind w:left="7" w:right="-14"/>
      </w:pPr>
      <w:r>
        <w:rPr>
          <w:szCs w:val="32"/>
          <w:rtl/>
        </w:rPr>
        <w:t xml:space="preserve">  يعتبر تقويم أداء الموظف أثناء فترة التجربة تقويماً له عن السنة الأولى من خدمته ويؤ</w:t>
      </w:r>
      <w:r>
        <w:rPr>
          <w:szCs w:val="32"/>
          <w:rtl/>
        </w:rPr>
        <w:t xml:space="preserve">خذ به في الاعتبار عند أي غرض يتم الرجوع فيه إلى تقارير الأداء ويعتد به في جميع الحالات. </w:t>
      </w:r>
    </w:p>
    <w:p w:rsidR="009E4B64" w:rsidRDefault="00E30B8D">
      <w:pPr>
        <w:bidi w:val="0"/>
        <w:spacing w:after="25" w:line="259" w:lineRule="auto"/>
        <w:ind w:left="0" w:right="96" w:firstLine="0"/>
        <w:jc w:val="right"/>
      </w:pPr>
      <w:r>
        <w:rPr>
          <w:b/>
        </w:rPr>
        <w:t xml:space="preserve"> </w:t>
      </w:r>
    </w:p>
    <w:p w:rsidR="009E4B64" w:rsidRDefault="00E30B8D">
      <w:pPr>
        <w:spacing w:after="17" w:line="259" w:lineRule="auto"/>
        <w:ind w:left="10" w:right="7789" w:hanging="10"/>
        <w:jc w:val="righ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8</w:t>
      </w:r>
      <w:r>
        <w:rPr>
          <w:b/>
          <w:bCs/>
          <w:szCs w:val="32"/>
          <w:u w:val="single" w:color="000000"/>
          <w:rtl/>
        </w:rPr>
        <w:t xml:space="preserve"> :</w:t>
      </w:r>
      <w:r>
        <w:rPr>
          <w:b/>
          <w:bCs/>
          <w:szCs w:val="32"/>
          <w:rtl/>
        </w:rPr>
        <w:t xml:space="preserve">  </w:t>
      </w:r>
    </w:p>
    <w:p w:rsidR="009E4B64" w:rsidRDefault="00E30B8D">
      <w:pPr>
        <w:spacing w:after="44"/>
        <w:ind w:left="7" w:right="-14"/>
      </w:pPr>
      <w:r>
        <w:rPr>
          <w:szCs w:val="32"/>
          <w:rtl/>
        </w:rPr>
        <w:t xml:space="preserve">  للرئيس المباشر أن يستعين بالتقاويم السابقة عن الموظف في حالة إعداد تقويم عن موظف لم يمض على إشرافه عليه ستة أشهر. </w:t>
      </w:r>
    </w:p>
    <w:p w:rsidR="009E4B64" w:rsidRDefault="00E30B8D">
      <w:pPr>
        <w:bidi w:val="0"/>
        <w:spacing w:after="23" w:line="259" w:lineRule="auto"/>
        <w:ind w:left="0" w:right="96" w:firstLine="0"/>
        <w:jc w:val="right"/>
      </w:pPr>
      <w:r>
        <w:rPr>
          <w:b/>
        </w:rPr>
        <w:t xml:space="preserve"> </w:t>
      </w:r>
    </w:p>
    <w:p w:rsidR="009E4B64" w:rsidRDefault="00E30B8D">
      <w:pPr>
        <w:spacing w:after="71" w:line="259" w:lineRule="auto"/>
        <w:ind w:left="-1" w:hanging="10"/>
        <w:jc w:val="left"/>
      </w:pPr>
      <w:r>
        <w:rPr>
          <w:b/>
          <w:bCs/>
          <w:szCs w:val="32"/>
          <w:u w:val="single" w:color="000000"/>
          <w:rtl/>
        </w:rPr>
        <w:t xml:space="preserve">بالنسبة للمادة </w:t>
      </w:r>
      <w:r>
        <w:rPr>
          <w:b/>
          <w:bCs/>
          <w:szCs w:val="32"/>
          <w:u w:val="single" w:color="000000"/>
        </w:rPr>
        <w:t>36</w:t>
      </w:r>
      <w:r>
        <w:rPr>
          <w:b/>
          <w:bCs/>
          <w:szCs w:val="32"/>
          <w:u w:val="single" w:color="000000"/>
          <w:rtl/>
        </w:rPr>
        <w:t xml:space="preserve">/ </w:t>
      </w:r>
      <w:r>
        <w:rPr>
          <w:b/>
          <w:bCs/>
          <w:szCs w:val="32"/>
          <w:u w:val="single" w:color="000000"/>
        </w:rPr>
        <w:t>10</w:t>
      </w:r>
      <w:r>
        <w:rPr>
          <w:b/>
          <w:bCs/>
          <w:szCs w:val="32"/>
          <w:u w:val="single" w:color="000000"/>
          <w:rtl/>
        </w:rPr>
        <w:t xml:space="preserve"> </w:t>
      </w:r>
      <w:r>
        <w:rPr>
          <w:b/>
          <w:bCs/>
          <w:szCs w:val="32"/>
          <w:u w:val="single" w:color="000000"/>
          <w:rtl/>
        </w:rPr>
        <w:t>:</w:t>
      </w:r>
      <w:r>
        <w:rPr>
          <w:b/>
          <w:bCs/>
          <w:szCs w:val="32"/>
          <w:rtl/>
        </w:rPr>
        <w:t xml:space="preserve">  </w:t>
      </w:r>
    </w:p>
    <w:p w:rsidR="009E4B64" w:rsidRDefault="00E30B8D">
      <w:pPr>
        <w:ind w:left="7" w:right="-14"/>
      </w:pPr>
      <w:r>
        <w:rPr>
          <w:szCs w:val="32"/>
          <w:rtl/>
        </w:rPr>
        <w:t xml:space="preserve">   يتم تزويد الموظف بنسخة من تقويم أدائه السنوي وفقاً للجدول التالي كسجل يحتفظ به الرئيس المباشر أو إدارة شئون الموظفين. </w:t>
      </w:r>
    </w:p>
    <w:tbl>
      <w:tblPr>
        <w:tblStyle w:val="TableGrid"/>
        <w:tblW w:w="9460" w:type="dxa"/>
        <w:tblInd w:w="493" w:type="dxa"/>
        <w:tblCellMar>
          <w:top w:w="40" w:type="dxa"/>
          <w:left w:w="24" w:type="dxa"/>
          <w:bottom w:w="0" w:type="dxa"/>
          <w:right w:w="105" w:type="dxa"/>
        </w:tblCellMar>
        <w:tblLook w:val="04A0" w:firstRow="1" w:lastRow="0" w:firstColumn="1" w:lastColumn="0" w:noHBand="0" w:noVBand="1"/>
      </w:tblPr>
      <w:tblGrid>
        <w:gridCol w:w="1309"/>
        <w:gridCol w:w="1277"/>
        <w:gridCol w:w="1831"/>
        <w:gridCol w:w="1899"/>
        <w:gridCol w:w="2153"/>
        <w:gridCol w:w="991"/>
      </w:tblGrid>
      <w:tr w:rsidR="009E4B64">
        <w:trPr>
          <w:trHeight w:val="888"/>
        </w:trPr>
        <w:tc>
          <w:tcPr>
            <w:tcW w:w="130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right="307" w:firstLine="0"/>
              <w:jc w:val="right"/>
            </w:pPr>
            <w:r>
              <w:rPr>
                <w:b/>
                <w:bCs/>
                <w:szCs w:val="32"/>
                <w:rtl/>
              </w:rPr>
              <w:t xml:space="preserve">  التوقيع </w:t>
            </w:r>
          </w:p>
        </w:tc>
        <w:tc>
          <w:tcPr>
            <w:tcW w:w="1277"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right="271" w:firstLine="0"/>
            </w:pPr>
            <w:r>
              <w:rPr>
                <w:b/>
                <w:bCs/>
                <w:szCs w:val="32"/>
                <w:rtl/>
              </w:rPr>
              <w:t xml:space="preserve">  تاريخ   الاستلام </w:t>
            </w:r>
          </w:p>
        </w:tc>
        <w:tc>
          <w:tcPr>
            <w:tcW w:w="1831"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right="281" w:firstLine="0"/>
              <w:jc w:val="right"/>
            </w:pPr>
            <w:r>
              <w:rPr>
                <w:b/>
                <w:bCs/>
                <w:szCs w:val="32"/>
                <w:rtl/>
              </w:rPr>
              <w:t xml:space="preserve">   تاريخ إعداد       التقويم   </w:t>
            </w:r>
          </w:p>
        </w:tc>
        <w:tc>
          <w:tcPr>
            <w:tcW w:w="1899"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 w:firstLine="0"/>
              <w:jc w:val="left"/>
            </w:pPr>
            <w:r>
              <w:rPr>
                <w:b/>
                <w:bCs/>
                <w:szCs w:val="32"/>
                <w:rtl/>
              </w:rPr>
              <w:t xml:space="preserve">    الموضوع </w:t>
            </w:r>
          </w:p>
        </w:tc>
        <w:tc>
          <w:tcPr>
            <w:tcW w:w="2153"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 w:firstLine="0"/>
              <w:jc w:val="left"/>
            </w:pPr>
            <w:r>
              <w:rPr>
                <w:b/>
                <w:bCs/>
                <w:szCs w:val="32"/>
                <w:rtl/>
              </w:rPr>
              <w:t xml:space="preserve">  اسم الموظف </w:t>
            </w:r>
          </w:p>
        </w:tc>
        <w:tc>
          <w:tcPr>
            <w:tcW w:w="991"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right="163" w:firstLine="0"/>
            </w:pPr>
            <w:r>
              <w:rPr>
                <w:b/>
                <w:bCs/>
                <w:szCs w:val="32"/>
                <w:rtl/>
              </w:rPr>
              <w:t xml:space="preserve">تسلسل </w:t>
            </w:r>
          </w:p>
        </w:tc>
      </w:tr>
      <w:tr w:rsidR="009E4B64">
        <w:trPr>
          <w:trHeight w:val="1280"/>
        </w:trPr>
        <w:tc>
          <w:tcPr>
            <w:tcW w:w="1308"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5" w:firstLine="0"/>
              <w:jc w:val="right"/>
            </w:pPr>
            <w:r>
              <w:rPr>
                <w:sz w:val="16"/>
              </w:rPr>
              <w:t xml:space="preserve"> </w:t>
            </w:r>
          </w:p>
          <w:p w:rsidR="009E4B64" w:rsidRDefault="00E30B8D">
            <w:pPr>
              <w:bidi w:val="0"/>
              <w:spacing w:after="10" w:line="259" w:lineRule="auto"/>
              <w:ind w:left="94" w:firstLine="0"/>
              <w:jc w:val="left"/>
            </w:pPr>
            <w:r>
              <w:rPr>
                <w:sz w:val="16"/>
              </w:rPr>
              <w:t xml:space="preserve"> 000000000000</w:t>
            </w:r>
          </w:p>
          <w:p w:rsidR="009E4B64" w:rsidRDefault="00E30B8D">
            <w:pPr>
              <w:bidi w:val="0"/>
              <w:spacing w:after="10" w:line="259" w:lineRule="auto"/>
              <w:ind w:left="0" w:right="35" w:firstLine="0"/>
              <w:jc w:val="right"/>
            </w:pPr>
            <w:r>
              <w:rPr>
                <w:sz w:val="16"/>
              </w:rPr>
              <w:t xml:space="preserve"> </w:t>
            </w:r>
          </w:p>
          <w:p w:rsidR="009E4B64" w:rsidRDefault="00E30B8D">
            <w:pPr>
              <w:bidi w:val="0"/>
              <w:spacing w:after="13" w:line="259" w:lineRule="auto"/>
              <w:ind w:left="10" w:firstLine="0"/>
              <w:jc w:val="left"/>
            </w:pPr>
            <w:r>
              <w:rPr>
                <w:sz w:val="16"/>
              </w:rPr>
              <w:t xml:space="preserve"> 0000000000000</w:t>
            </w:r>
          </w:p>
          <w:p w:rsidR="009E4B64" w:rsidRDefault="00E30B8D">
            <w:pPr>
              <w:bidi w:val="0"/>
              <w:spacing w:after="10" w:line="259" w:lineRule="auto"/>
              <w:ind w:left="0" w:right="35" w:firstLine="0"/>
              <w:jc w:val="right"/>
            </w:pPr>
            <w:r>
              <w:rPr>
                <w:sz w:val="16"/>
              </w:rPr>
              <w:t xml:space="preserve"> </w:t>
            </w:r>
          </w:p>
          <w:p w:rsidR="009E4B64" w:rsidRDefault="00E30B8D">
            <w:pPr>
              <w:bidi w:val="0"/>
              <w:spacing w:after="0" w:line="259" w:lineRule="auto"/>
              <w:ind w:left="0" w:right="44" w:firstLine="0"/>
              <w:jc w:val="righ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5" w:firstLine="0"/>
              <w:jc w:val="right"/>
            </w:pPr>
            <w:r>
              <w:rPr>
                <w:sz w:val="16"/>
              </w:rPr>
              <w:t xml:space="preserve"> </w:t>
            </w:r>
          </w:p>
          <w:p w:rsidR="009E4B64" w:rsidRDefault="00E30B8D">
            <w:pPr>
              <w:bidi w:val="0"/>
              <w:spacing w:after="10" w:line="259" w:lineRule="auto"/>
              <w:ind w:left="62" w:firstLine="0"/>
              <w:jc w:val="left"/>
            </w:pPr>
            <w:r>
              <w:rPr>
                <w:sz w:val="16"/>
              </w:rPr>
              <w:t xml:space="preserve"> 000000000000</w:t>
            </w:r>
          </w:p>
          <w:p w:rsidR="009E4B64" w:rsidRDefault="00E30B8D">
            <w:pPr>
              <w:bidi w:val="0"/>
              <w:spacing w:after="10" w:line="259" w:lineRule="auto"/>
              <w:ind w:left="0" w:right="35" w:firstLine="0"/>
              <w:jc w:val="right"/>
            </w:pPr>
            <w:r>
              <w:rPr>
                <w:sz w:val="16"/>
              </w:rPr>
              <w:t xml:space="preserve"> </w:t>
            </w:r>
          </w:p>
          <w:p w:rsidR="009E4B64" w:rsidRDefault="00E30B8D">
            <w:pPr>
              <w:bidi w:val="0"/>
              <w:spacing w:after="0" w:line="259" w:lineRule="auto"/>
              <w:ind w:left="53" w:firstLine="0"/>
              <w:jc w:val="left"/>
            </w:pPr>
            <w:r>
              <w:rPr>
                <w:sz w:val="16"/>
              </w:rPr>
              <w:t xml:space="preserve"> 000000000000</w:t>
            </w:r>
          </w:p>
        </w:tc>
        <w:tc>
          <w:tcPr>
            <w:tcW w:w="1831"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7" w:firstLine="0"/>
              <w:jc w:val="right"/>
            </w:pPr>
            <w:r>
              <w:rPr>
                <w:sz w:val="16"/>
              </w:rPr>
              <w:t xml:space="preserve"> </w:t>
            </w:r>
          </w:p>
          <w:p w:rsidR="009E4B64" w:rsidRDefault="00E30B8D">
            <w:pPr>
              <w:bidi w:val="0"/>
              <w:spacing w:after="10" w:line="259" w:lineRule="auto"/>
              <w:ind w:left="190" w:firstLine="0"/>
              <w:jc w:val="center"/>
            </w:pPr>
            <w:r>
              <w:rPr>
                <w:sz w:val="16"/>
              </w:rPr>
              <w:t xml:space="preserve"> 00000000000000000</w:t>
            </w:r>
          </w:p>
          <w:p w:rsidR="009E4B64" w:rsidRDefault="00E30B8D">
            <w:pPr>
              <w:bidi w:val="0"/>
              <w:spacing w:after="10" w:line="259" w:lineRule="auto"/>
              <w:ind w:left="0" w:right="37" w:firstLine="0"/>
              <w:jc w:val="right"/>
            </w:pPr>
            <w:r>
              <w:rPr>
                <w:sz w:val="16"/>
              </w:rPr>
              <w:t xml:space="preserve"> </w:t>
            </w:r>
          </w:p>
          <w:p w:rsidR="009E4B64" w:rsidRDefault="00E30B8D">
            <w:pPr>
              <w:bidi w:val="0"/>
              <w:spacing w:after="0" w:line="259" w:lineRule="auto"/>
              <w:ind w:left="180" w:firstLine="0"/>
              <w:jc w:val="center"/>
            </w:pPr>
            <w:r>
              <w:rPr>
                <w:sz w:val="16"/>
              </w:rPr>
              <w:t xml:space="preserve"> 00000000000000000</w:t>
            </w:r>
          </w:p>
        </w:tc>
        <w:tc>
          <w:tcPr>
            <w:tcW w:w="1899"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7" w:firstLine="0"/>
              <w:jc w:val="right"/>
            </w:pPr>
            <w:r>
              <w:rPr>
                <w:sz w:val="16"/>
              </w:rPr>
              <w:t xml:space="preserve"> </w:t>
            </w:r>
          </w:p>
          <w:p w:rsidR="009E4B64" w:rsidRDefault="00E30B8D">
            <w:pPr>
              <w:bidi w:val="0"/>
              <w:spacing w:after="10" w:line="259" w:lineRule="auto"/>
              <w:ind w:left="172" w:firstLine="0"/>
              <w:jc w:val="center"/>
            </w:pPr>
            <w:r>
              <w:rPr>
                <w:sz w:val="16"/>
              </w:rPr>
              <w:t xml:space="preserve"> 000000000000000000</w:t>
            </w:r>
          </w:p>
          <w:p w:rsidR="009E4B64" w:rsidRDefault="00E30B8D">
            <w:pPr>
              <w:bidi w:val="0"/>
              <w:spacing w:after="10" w:line="259" w:lineRule="auto"/>
              <w:ind w:left="0" w:right="37" w:firstLine="0"/>
              <w:jc w:val="right"/>
            </w:pPr>
            <w:r>
              <w:rPr>
                <w:sz w:val="16"/>
              </w:rPr>
              <w:t xml:space="preserve"> </w:t>
            </w:r>
          </w:p>
          <w:p w:rsidR="009E4B64" w:rsidRDefault="00E30B8D">
            <w:pPr>
              <w:bidi w:val="0"/>
              <w:spacing w:after="0" w:line="259" w:lineRule="auto"/>
              <w:ind w:left="0" w:firstLine="0"/>
              <w:jc w:val="left"/>
            </w:pPr>
            <w:r>
              <w:rPr>
                <w:sz w:val="16"/>
              </w:rPr>
              <w:t xml:space="preserve"> 00000000000000000000</w:t>
            </w:r>
          </w:p>
        </w:tc>
        <w:tc>
          <w:tcPr>
            <w:tcW w:w="2153"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7" w:firstLine="0"/>
              <w:jc w:val="right"/>
            </w:pPr>
            <w:r>
              <w:rPr>
                <w:sz w:val="16"/>
              </w:rPr>
              <w:t xml:space="preserve"> </w:t>
            </w:r>
          </w:p>
          <w:p w:rsidR="009E4B64" w:rsidRDefault="00E30B8D">
            <w:pPr>
              <w:bidi w:val="0"/>
              <w:spacing w:after="10" w:line="259" w:lineRule="auto"/>
              <w:ind w:left="175" w:firstLine="0"/>
              <w:jc w:val="center"/>
            </w:pPr>
            <w:r>
              <w:rPr>
                <w:sz w:val="16"/>
              </w:rPr>
              <w:t xml:space="preserve"> 000000000000000000000</w:t>
            </w:r>
          </w:p>
          <w:p w:rsidR="009E4B64" w:rsidRDefault="00E30B8D">
            <w:pPr>
              <w:bidi w:val="0"/>
              <w:spacing w:after="10" w:line="259" w:lineRule="auto"/>
              <w:ind w:left="0" w:right="37" w:firstLine="0"/>
              <w:jc w:val="right"/>
            </w:pPr>
            <w:r>
              <w:rPr>
                <w:sz w:val="16"/>
              </w:rPr>
              <w:t xml:space="preserve"> </w:t>
            </w:r>
          </w:p>
          <w:p w:rsidR="009E4B64" w:rsidRDefault="00E30B8D">
            <w:pPr>
              <w:bidi w:val="0"/>
              <w:spacing w:after="0" w:line="259" w:lineRule="auto"/>
              <w:ind w:left="165" w:firstLine="0"/>
              <w:jc w:val="center"/>
            </w:pPr>
            <w:r>
              <w:rPr>
                <w:sz w:val="16"/>
              </w:rPr>
              <w:t xml:space="preserve"> 000000000000000000000</w:t>
            </w:r>
          </w:p>
        </w:tc>
        <w:tc>
          <w:tcPr>
            <w:tcW w:w="991"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10" w:line="259" w:lineRule="auto"/>
              <w:ind w:left="0" w:right="37" w:firstLine="0"/>
              <w:jc w:val="right"/>
            </w:pPr>
            <w:r>
              <w:rPr>
                <w:sz w:val="16"/>
              </w:rPr>
              <w:t xml:space="preserve"> </w:t>
            </w:r>
          </w:p>
          <w:p w:rsidR="009E4B64" w:rsidRDefault="00E30B8D">
            <w:pPr>
              <w:bidi w:val="0"/>
              <w:spacing w:after="10" w:line="259" w:lineRule="auto"/>
              <w:ind w:left="113" w:firstLine="0"/>
              <w:jc w:val="left"/>
            </w:pPr>
            <w:r>
              <w:rPr>
                <w:sz w:val="16"/>
              </w:rPr>
              <w:t xml:space="preserve"> 00000000</w:t>
            </w:r>
          </w:p>
          <w:p w:rsidR="009E4B64" w:rsidRDefault="00E30B8D">
            <w:pPr>
              <w:bidi w:val="0"/>
              <w:spacing w:after="0" w:line="259" w:lineRule="auto"/>
              <w:ind w:left="103" w:firstLine="0"/>
              <w:jc w:val="left"/>
            </w:pPr>
            <w:r>
              <w:rPr>
                <w:sz w:val="16"/>
              </w:rPr>
              <w:t xml:space="preserve"> 00000000</w:t>
            </w:r>
          </w:p>
        </w:tc>
      </w:tr>
    </w:tbl>
    <w:p w:rsidR="009E4B64" w:rsidRDefault="00E30B8D">
      <w:pPr>
        <w:bidi w:val="0"/>
        <w:spacing w:after="0" w:line="259" w:lineRule="auto"/>
        <w:ind w:left="0" w:right="96" w:firstLine="0"/>
        <w:jc w:val="right"/>
      </w:pPr>
      <w:r>
        <w:rPr>
          <w:b/>
        </w:rPr>
        <w:t xml:space="preserve"> </w:t>
      </w:r>
    </w:p>
    <w:p w:rsidR="009E4B64" w:rsidRDefault="00E30B8D">
      <w:pPr>
        <w:bidi w:val="0"/>
        <w:spacing w:after="28" w:line="259" w:lineRule="auto"/>
        <w:ind w:left="0" w:right="96" w:firstLine="0"/>
        <w:jc w:val="right"/>
      </w:pPr>
      <w:r>
        <w:rPr>
          <w:b/>
        </w:rPr>
        <w:lastRenderedPageBreak/>
        <w:t xml:space="preserve"> </w:t>
      </w:r>
    </w:p>
    <w:p w:rsidR="009E4B64" w:rsidRDefault="00E30B8D">
      <w:pPr>
        <w:spacing w:after="71" w:line="259" w:lineRule="auto"/>
        <w:ind w:left="-1" w:hanging="10"/>
        <w:jc w:val="lef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11</w:t>
      </w:r>
      <w:r>
        <w:rPr>
          <w:b/>
          <w:bCs/>
          <w:szCs w:val="32"/>
          <w:u w:val="single" w:color="000000"/>
          <w:rtl/>
        </w:rPr>
        <w:t xml:space="preserve"> :</w:t>
      </w:r>
      <w:r>
        <w:rPr>
          <w:b/>
          <w:bCs/>
          <w:szCs w:val="32"/>
          <w:rtl/>
        </w:rPr>
        <w:t xml:space="preserve"> </w:t>
      </w:r>
      <w:r>
        <w:rPr>
          <w:szCs w:val="32"/>
          <w:rtl/>
        </w:rPr>
        <w:t xml:space="preserve"> </w:t>
      </w:r>
    </w:p>
    <w:p w:rsidR="009E4B64" w:rsidRDefault="00E30B8D">
      <w:pPr>
        <w:spacing w:after="90" w:line="259" w:lineRule="auto"/>
        <w:ind w:left="2" w:hanging="10"/>
        <w:jc w:val="left"/>
      </w:pPr>
      <w:r>
        <w:rPr>
          <w:szCs w:val="32"/>
          <w:rtl/>
        </w:rPr>
        <w:t>تتم إجراءات التظلم وفقاً لأحك</w:t>
      </w:r>
      <w:r>
        <w:rPr>
          <w:szCs w:val="32"/>
          <w:rtl/>
        </w:rPr>
        <w:t xml:space="preserve">ام هذه المادة على النحو التالي :  </w:t>
      </w:r>
    </w:p>
    <w:p w:rsidR="009E4B64" w:rsidRDefault="00E30B8D">
      <w:pPr>
        <w:numPr>
          <w:ilvl w:val="0"/>
          <w:numId w:val="3"/>
        </w:numPr>
        <w:spacing w:after="102"/>
        <w:ind w:right="195" w:hanging="369"/>
      </w:pPr>
      <w:r>
        <w:rPr>
          <w:szCs w:val="32"/>
          <w:rtl/>
        </w:rPr>
        <w:t xml:space="preserve">يعد طلب التظلم من قبل الموظف. </w:t>
      </w:r>
    </w:p>
    <w:p w:rsidR="009E4B64" w:rsidRDefault="00E30B8D">
      <w:pPr>
        <w:numPr>
          <w:ilvl w:val="0"/>
          <w:numId w:val="3"/>
        </w:numPr>
        <w:spacing w:after="106"/>
        <w:ind w:right="195" w:hanging="369"/>
      </w:pPr>
      <w:r>
        <w:rPr>
          <w:szCs w:val="32"/>
          <w:rtl/>
        </w:rPr>
        <w:t xml:space="preserve">يقدم لمدير شئون الموظفين بالجهاز. </w:t>
      </w:r>
    </w:p>
    <w:p w:rsidR="009E4B64" w:rsidRDefault="00E30B8D">
      <w:pPr>
        <w:numPr>
          <w:ilvl w:val="0"/>
          <w:numId w:val="3"/>
        </w:numPr>
        <w:spacing w:after="101"/>
        <w:ind w:right="195" w:hanging="369"/>
      </w:pPr>
      <w:r>
        <w:rPr>
          <w:szCs w:val="32"/>
          <w:rtl/>
        </w:rPr>
        <w:t xml:space="preserve">على مدير شئون الموظفين إعداد تقرير عن حالات التظلم وعرضها على اللجنة المشكلة حسب ما ورد في هذه المادة. </w:t>
      </w:r>
    </w:p>
    <w:p w:rsidR="009E4B64" w:rsidRDefault="00E30B8D">
      <w:pPr>
        <w:numPr>
          <w:ilvl w:val="0"/>
          <w:numId w:val="3"/>
        </w:numPr>
        <w:spacing w:after="106"/>
        <w:ind w:right="195" w:hanging="369"/>
      </w:pPr>
      <w:r>
        <w:rPr>
          <w:szCs w:val="32"/>
          <w:rtl/>
        </w:rPr>
        <w:t xml:space="preserve">تقوم اللجنة بدراسة حالات التظلم وترفع توصياتها </w:t>
      </w:r>
      <w:r>
        <w:rPr>
          <w:szCs w:val="32"/>
          <w:rtl/>
        </w:rPr>
        <w:t xml:space="preserve">للوزير أو لرئيس الجهاز المختص. </w:t>
      </w:r>
    </w:p>
    <w:p w:rsidR="009E4B64" w:rsidRDefault="00E30B8D">
      <w:pPr>
        <w:numPr>
          <w:ilvl w:val="0"/>
          <w:numId w:val="3"/>
        </w:numPr>
        <w:spacing w:after="30" w:line="259" w:lineRule="auto"/>
        <w:ind w:right="195" w:hanging="369"/>
      </w:pPr>
      <w:r>
        <w:rPr>
          <w:szCs w:val="32"/>
          <w:rtl/>
        </w:rPr>
        <w:t xml:space="preserve">يتولى مدير شئون الموظفين تبليغ الموظف المعني ورئيسه بالقرار المتخذ. </w:t>
      </w:r>
    </w:p>
    <w:p w:rsidR="009E4B64" w:rsidRDefault="00E30B8D">
      <w:pPr>
        <w:bidi w:val="0"/>
        <w:spacing w:after="23" w:line="259" w:lineRule="auto"/>
        <w:ind w:left="0" w:right="96" w:firstLine="0"/>
        <w:jc w:val="right"/>
      </w:pPr>
      <w:r>
        <w:rPr>
          <w:b/>
        </w:rPr>
        <w:t xml:space="preserve"> </w:t>
      </w:r>
    </w:p>
    <w:p w:rsidR="009E4B64" w:rsidRDefault="00E30B8D">
      <w:pPr>
        <w:spacing w:after="18" w:line="259" w:lineRule="auto"/>
        <w:ind w:left="-1" w:hanging="10"/>
        <w:jc w:val="left"/>
      </w:pPr>
      <w:r>
        <w:rPr>
          <w:b/>
          <w:bCs/>
          <w:szCs w:val="32"/>
          <w:u w:val="single" w:color="000000"/>
          <w:rtl/>
        </w:rPr>
        <w:t xml:space="preserve">بالنسبة للمادة </w:t>
      </w:r>
      <w:r>
        <w:rPr>
          <w:b/>
          <w:bCs/>
          <w:szCs w:val="32"/>
          <w:u w:val="single" w:color="000000"/>
        </w:rPr>
        <w:t>36</w:t>
      </w:r>
      <w:r>
        <w:rPr>
          <w:b/>
          <w:bCs/>
          <w:szCs w:val="32"/>
          <w:u w:val="single" w:color="000000"/>
          <w:rtl/>
        </w:rPr>
        <w:t>/</w:t>
      </w:r>
      <w:r>
        <w:rPr>
          <w:b/>
          <w:bCs/>
          <w:szCs w:val="32"/>
          <w:u w:val="single" w:color="000000"/>
        </w:rPr>
        <w:t>16</w:t>
      </w:r>
      <w:r>
        <w:rPr>
          <w:b/>
          <w:bCs/>
          <w:szCs w:val="32"/>
          <w:u w:val="single" w:color="000000"/>
          <w:rtl/>
        </w:rPr>
        <w:t xml:space="preserve"> :</w:t>
      </w:r>
      <w:r>
        <w:rPr>
          <w:b/>
          <w:bCs/>
          <w:szCs w:val="32"/>
          <w:rtl/>
        </w:rPr>
        <w:t xml:space="preserve">  </w:t>
      </w:r>
    </w:p>
    <w:p w:rsidR="009E4B64" w:rsidRDefault="00E30B8D">
      <w:pPr>
        <w:spacing w:after="100"/>
        <w:ind w:left="7" w:right="-14"/>
      </w:pPr>
      <w:r>
        <w:rPr>
          <w:szCs w:val="32"/>
          <w:rtl/>
        </w:rPr>
        <w:t xml:space="preserve">تتم عملية المراجعة عن طريق لجنة يشكلها الرئيس الأعلى للجهة من كبار المختصين تضم في عضويتها مديري شئون الموظفين والتطوير الإداري </w:t>
      </w:r>
      <w:r>
        <w:rPr>
          <w:szCs w:val="32"/>
          <w:rtl/>
        </w:rPr>
        <w:t xml:space="preserve">تتولى ما يلي: -  </w:t>
      </w:r>
    </w:p>
    <w:p w:rsidR="009E4B64" w:rsidRDefault="00E30B8D">
      <w:pPr>
        <w:numPr>
          <w:ilvl w:val="0"/>
          <w:numId w:val="4"/>
        </w:numPr>
        <w:spacing w:after="106"/>
        <w:ind w:right="-14" w:hanging="364"/>
      </w:pPr>
      <w:r>
        <w:rPr>
          <w:szCs w:val="32"/>
          <w:rtl/>
        </w:rPr>
        <w:t xml:space="preserve">حصر تقاويم الأداء الوظيفي لموظفي الجهة خلال سنة. </w:t>
      </w:r>
    </w:p>
    <w:p w:rsidR="009E4B64" w:rsidRDefault="00E30B8D">
      <w:pPr>
        <w:numPr>
          <w:ilvl w:val="0"/>
          <w:numId w:val="4"/>
        </w:numPr>
        <w:spacing w:line="314" w:lineRule="auto"/>
        <w:ind w:right="-14" w:hanging="364"/>
      </w:pPr>
      <w:r>
        <w:rPr>
          <w:szCs w:val="32"/>
          <w:rtl/>
        </w:rPr>
        <w:t xml:space="preserve">الاطلاع على التقارير المعدة عن مدى التقيد بما ورد بلائحة تقويم الأداء الوظيفي عند إعداد تقاويم الأداء الوظيفي. </w:t>
      </w:r>
    </w:p>
    <w:p w:rsidR="009E4B64" w:rsidRDefault="00E30B8D">
      <w:pPr>
        <w:numPr>
          <w:ilvl w:val="0"/>
          <w:numId w:val="4"/>
        </w:numPr>
        <w:spacing w:after="96"/>
        <w:ind w:right="-14" w:hanging="364"/>
      </w:pPr>
      <w:r>
        <w:rPr>
          <w:szCs w:val="32"/>
          <w:rtl/>
        </w:rPr>
        <w:t>دراسة المعلومات والإحصائيات المعدة عن هذه التقاويم وتحليلها من حيث : التقدير</w:t>
      </w:r>
      <w:r>
        <w:rPr>
          <w:szCs w:val="32"/>
          <w:rtl/>
        </w:rPr>
        <w:t xml:space="preserve"> ، والدرجات الممنوحة للعناصر، التحسن في الأداء، الملاحظات المدونة فيها سواء من جانب معد التقويم أو معتمده. </w:t>
      </w:r>
    </w:p>
    <w:p w:rsidR="009E4B64" w:rsidRDefault="00E30B8D">
      <w:pPr>
        <w:numPr>
          <w:ilvl w:val="0"/>
          <w:numId w:val="4"/>
        </w:numPr>
        <w:spacing w:line="312" w:lineRule="auto"/>
        <w:ind w:right="-14" w:hanging="364"/>
      </w:pPr>
      <w:r>
        <w:rPr>
          <w:szCs w:val="32"/>
          <w:rtl/>
        </w:rPr>
        <w:t xml:space="preserve">تفريغ نتائج التقاويم في بيانات إحصائية للتعرف على ما يظهر من مؤشرات ، واستخلاص النتائج. </w:t>
      </w:r>
    </w:p>
    <w:p w:rsidR="009E4B64" w:rsidRDefault="00E30B8D">
      <w:pPr>
        <w:numPr>
          <w:ilvl w:val="0"/>
          <w:numId w:val="4"/>
        </w:numPr>
        <w:spacing w:after="225" w:line="274" w:lineRule="auto"/>
        <w:ind w:right="-14" w:hanging="364"/>
      </w:pPr>
      <w:r>
        <w:rPr>
          <w:szCs w:val="32"/>
          <w:rtl/>
        </w:rPr>
        <w:t>القيام بعمليات المقارنة بين مستوى الأداء الفردي من خلال تقو</w:t>
      </w:r>
      <w:r>
        <w:rPr>
          <w:szCs w:val="32"/>
          <w:rtl/>
        </w:rPr>
        <w:t xml:space="preserve">يم الأداء وكذلك رؤية اللجنة لمستوى الأداء الكلي الفعلي للجهاز والتعرف على مدى وجود تباين بين هذين المستويين.                              </w:t>
      </w:r>
      <w:r>
        <w:rPr>
          <w:b/>
          <w:bCs/>
          <w:szCs w:val="32"/>
          <w:u w:val="single" w:color="000000"/>
          <w:rtl/>
        </w:rPr>
        <w:t xml:space="preserve">  إرشادات لائحة تقويم الأداء الوظيفي</w:t>
      </w:r>
      <w:r>
        <w:rPr>
          <w:b/>
          <w:bCs/>
          <w:szCs w:val="32"/>
          <w:rtl/>
        </w:rPr>
        <w:t xml:space="preserve">  </w:t>
      </w:r>
    </w:p>
    <w:p w:rsidR="009E4B64" w:rsidRDefault="00E30B8D">
      <w:pPr>
        <w:bidi w:val="0"/>
        <w:spacing w:after="282" w:line="259" w:lineRule="auto"/>
        <w:ind w:left="0" w:right="96" w:firstLine="0"/>
        <w:jc w:val="right"/>
      </w:pPr>
      <w:r>
        <w:rPr>
          <w:b/>
        </w:rPr>
        <w:t xml:space="preserve"> </w:t>
      </w:r>
    </w:p>
    <w:p w:rsidR="009E4B64" w:rsidRDefault="00E30B8D">
      <w:pPr>
        <w:numPr>
          <w:ilvl w:val="0"/>
          <w:numId w:val="5"/>
        </w:numPr>
        <w:spacing w:after="203" w:line="316" w:lineRule="auto"/>
        <w:ind w:right="-14" w:hanging="379"/>
      </w:pPr>
      <w:r>
        <w:rPr>
          <w:szCs w:val="32"/>
          <w:rtl/>
        </w:rPr>
        <w:t>يقوم الرئيس المباشر بإعداد تقرير عن الموظفين يحتوي على المهارات والقدرات المت</w:t>
      </w:r>
      <w:r>
        <w:rPr>
          <w:szCs w:val="32"/>
          <w:rtl/>
        </w:rPr>
        <w:t xml:space="preserve">وفرة لدى موظفي إدارته ونوعية الأعمال التي يمكن إسنادها لكل منهم وفقاً لذلك. </w:t>
      </w:r>
    </w:p>
    <w:p w:rsidR="009E4B64" w:rsidRDefault="00E30B8D">
      <w:pPr>
        <w:numPr>
          <w:ilvl w:val="0"/>
          <w:numId w:val="5"/>
        </w:numPr>
        <w:spacing w:after="201" w:line="316" w:lineRule="auto"/>
        <w:ind w:right="-14" w:hanging="379"/>
      </w:pPr>
      <w:r>
        <w:rPr>
          <w:szCs w:val="32"/>
          <w:rtl/>
        </w:rPr>
        <w:lastRenderedPageBreak/>
        <w:t xml:space="preserve">يقوم الرئيس المباشر بإعداد التصور الملائم حول البيئة المكتبية في إدارته وإبلاغ الجهة المختصة بذلك بما يمكن الموظفين من إنجاز أعمالهم  بالكفاءة المطلوبة. </w:t>
      </w:r>
    </w:p>
    <w:p w:rsidR="009E4B64" w:rsidRDefault="00E30B8D">
      <w:pPr>
        <w:numPr>
          <w:ilvl w:val="0"/>
          <w:numId w:val="5"/>
        </w:numPr>
        <w:spacing w:after="200" w:line="317" w:lineRule="auto"/>
        <w:ind w:right="-14" w:hanging="379"/>
      </w:pPr>
      <w:r>
        <w:rPr>
          <w:szCs w:val="32"/>
          <w:rtl/>
        </w:rPr>
        <w:t>يقوم الرئيس المباشر بإعدا</w:t>
      </w:r>
      <w:r>
        <w:rPr>
          <w:szCs w:val="32"/>
          <w:rtl/>
        </w:rPr>
        <w:t xml:space="preserve">د خطة سنوية عن مستوى الأداء المتوقع كماً ونوعاً عن العاملين بإدارته يراعي فيه وضع آليات يمكن من خلالها تكريم الموظفين المتميزين ومحاسبة المقصرين. </w:t>
      </w:r>
    </w:p>
    <w:p w:rsidR="009E4B64" w:rsidRDefault="00E30B8D">
      <w:pPr>
        <w:numPr>
          <w:ilvl w:val="0"/>
          <w:numId w:val="5"/>
        </w:numPr>
        <w:spacing w:after="298"/>
        <w:ind w:right="-14" w:hanging="379"/>
      </w:pPr>
      <w:r>
        <w:rPr>
          <w:szCs w:val="32"/>
          <w:rtl/>
        </w:rPr>
        <w:t>تقوم الجهات الحكومية بإعداد خطة للمسار المهني للموظفين التي يمكن من خلالها تطوير قدرات الموظفين عن طريق التدر</w:t>
      </w:r>
      <w:r>
        <w:rPr>
          <w:szCs w:val="32"/>
          <w:rtl/>
        </w:rPr>
        <w:t xml:space="preserve">يب والابتعاث والتكليف بمهام وظيفة أخرى والمشاركة في اللجان وفرق العمل. </w:t>
      </w:r>
    </w:p>
    <w:p w:rsidR="009E4B64" w:rsidRDefault="00E30B8D">
      <w:pPr>
        <w:numPr>
          <w:ilvl w:val="0"/>
          <w:numId w:val="5"/>
        </w:numPr>
        <w:spacing w:after="298"/>
        <w:ind w:right="-14" w:hanging="379"/>
      </w:pPr>
      <w:r>
        <w:rPr>
          <w:szCs w:val="32"/>
          <w:rtl/>
        </w:rPr>
        <w:t>يقوم الرئيس المباشر بعقد اجتماعات دورية مع الموظفين يتم من خلالها متابعة أدائهم بشكل منتظم وتزويدهم بالتوجيهات والتعليمات التي تمكنهم من القيام بمهام أعمالهم بالشكل المطلوب ، وفق ترتيب</w:t>
      </w:r>
      <w:r>
        <w:rPr>
          <w:szCs w:val="32"/>
          <w:rtl/>
        </w:rPr>
        <w:t xml:space="preserve"> يتم اعتماده من المسؤول صاحب الصلاحية. </w:t>
      </w:r>
    </w:p>
    <w:p w:rsidR="009E4B64" w:rsidRDefault="00E30B8D">
      <w:pPr>
        <w:numPr>
          <w:ilvl w:val="0"/>
          <w:numId w:val="5"/>
        </w:numPr>
        <w:spacing w:after="208" w:line="314" w:lineRule="auto"/>
        <w:ind w:right="-14" w:hanging="379"/>
      </w:pPr>
      <w:r>
        <w:rPr>
          <w:szCs w:val="32"/>
          <w:rtl/>
        </w:rPr>
        <w:t xml:space="preserve">تعتبر عملية تهيئة الموظف وتوجيهه من الأمور الأساسية التي يجب الأخذ بها قبل إعداد تقويم الأداء للموظف الجديد. </w:t>
      </w:r>
    </w:p>
    <w:p w:rsidR="009E4B64" w:rsidRDefault="00E30B8D">
      <w:pPr>
        <w:numPr>
          <w:ilvl w:val="0"/>
          <w:numId w:val="5"/>
        </w:numPr>
        <w:spacing w:after="296"/>
        <w:ind w:right="-14" w:hanging="379"/>
      </w:pPr>
      <w:r>
        <w:rPr>
          <w:szCs w:val="32"/>
          <w:rtl/>
        </w:rPr>
        <w:t xml:space="preserve">تقوم الجهة الحكومية بتنفيذ برنامج تعريفي للموظف الجديد يتم إعداده لهذا الغرض يتناسب مع مستوى الوظيفة </w:t>
      </w:r>
      <w:r>
        <w:rPr>
          <w:szCs w:val="32"/>
          <w:rtl/>
        </w:rPr>
        <w:t xml:space="preserve">المرشح لها يتم من خلاله تعريفه بأهداف ومهام الجهاز بشكل خاص وماله من حقوق وما عليه من واجبات. </w:t>
      </w:r>
    </w:p>
    <w:p w:rsidR="009E4B64" w:rsidRDefault="00E30B8D">
      <w:pPr>
        <w:numPr>
          <w:ilvl w:val="0"/>
          <w:numId w:val="5"/>
        </w:numPr>
        <w:spacing w:after="231"/>
        <w:ind w:right="-14" w:hanging="379"/>
      </w:pPr>
      <w:r>
        <w:rPr>
          <w:szCs w:val="32"/>
          <w:rtl/>
        </w:rPr>
        <w:t>تقوم الجهة الحكومية عن طريق لجنة يشكلها رئيس الجهاز من كبار المختصين بمراجعة وتحليل تقاويم الأداء الوظيفي المعدة عن موظفيها ورفع تقرير بتوصياتها ومقترحاتها بما ي</w:t>
      </w:r>
      <w:r>
        <w:rPr>
          <w:szCs w:val="32"/>
          <w:rtl/>
        </w:rPr>
        <w:t xml:space="preserve">حقق رفع مستوى أداء الجهاز. </w:t>
      </w:r>
    </w:p>
    <w:p w:rsidR="009E4B64" w:rsidRDefault="00E30B8D">
      <w:pPr>
        <w:bidi w:val="0"/>
        <w:spacing w:after="222" w:line="259" w:lineRule="auto"/>
        <w:ind w:left="0" w:right="67" w:firstLine="0"/>
        <w:jc w:val="right"/>
      </w:pPr>
      <w:r>
        <w:t xml:space="preserve"> </w:t>
      </w:r>
    </w:p>
    <w:p w:rsidR="009E4B64" w:rsidRDefault="00E30B8D">
      <w:pPr>
        <w:bidi w:val="0"/>
        <w:spacing w:after="225" w:line="259" w:lineRule="auto"/>
        <w:ind w:left="0" w:right="67" w:firstLine="0"/>
        <w:jc w:val="right"/>
      </w:pPr>
      <w:r>
        <w:t xml:space="preserve"> </w:t>
      </w:r>
    </w:p>
    <w:p w:rsidR="009E4B64" w:rsidRDefault="00E30B8D">
      <w:pPr>
        <w:bidi w:val="0"/>
        <w:spacing w:after="223" w:line="259" w:lineRule="auto"/>
        <w:ind w:left="0" w:right="67" w:firstLine="0"/>
        <w:jc w:val="right"/>
      </w:pPr>
      <w:r>
        <w:t xml:space="preserve"> </w:t>
      </w:r>
    </w:p>
    <w:p w:rsidR="009E4B64" w:rsidRDefault="00E30B8D">
      <w:pPr>
        <w:bidi w:val="0"/>
        <w:spacing w:after="0" w:line="259" w:lineRule="auto"/>
        <w:ind w:left="0" w:right="67" w:firstLine="0"/>
        <w:jc w:val="right"/>
      </w:pPr>
      <w:r>
        <w:t xml:space="preserve"> </w:t>
      </w:r>
    </w:p>
    <w:p w:rsidR="009E4B64" w:rsidRDefault="00E30B8D">
      <w:pPr>
        <w:pStyle w:val="Heading2"/>
        <w:spacing w:after="10"/>
        <w:ind w:left="13" w:right="2"/>
      </w:pPr>
      <w:r>
        <w:rPr>
          <w:bCs/>
          <w:szCs w:val="32"/>
          <w:rtl/>
        </w:rPr>
        <w:t>بيان بنماذج تقويم الأداء الوظيفي المعتمدة</w:t>
      </w:r>
      <w:r>
        <w:rPr>
          <w:b w:val="0"/>
          <w:szCs w:val="32"/>
          <w:u w:val="none"/>
          <w:rtl/>
        </w:rPr>
        <w:t xml:space="preserve"> </w:t>
      </w:r>
    </w:p>
    <w:p w:rsidR="009E4B64" w:rsidRDefault="00E30B8D">
      <w:pPr>
        <w:spacing w:after="0" w:line="259" w:lineRule="auto"/>
        <w:ind w:left="2" w:hanging="2"/>
      </w:pPr>
      <w:r>
        <w:rPr>
          <w:szCs w:val="32"/>
          <w:rtl/>
        </w:rPr>
        <w:t xml:space="preserve">  </w:t>
      </w:r>
      <w:r>
        <w:rPr>
          <w:sz w:val="30"/>
          <w:szCs w:val="30"/>
          <w:rtl/>
        </w:rPr>
        <w:t xml:space="preserve">قامت وزارة الخدمة المدنية منذ أن صدرت لائحة تقويم الأداء الوظيفي السابقة عام </w:t>
      </w:r>
      <w:r>
        <w:rPr>
          <w:sz w:val="30"/>
          <w:szCs w:val="30"/>
        </w:rPr>
        <w:t>1404</w:t>
      </w:r>
      <w:r>
        <w:rPr>
          <w:sz w:val="30"/>
          <w:szCs w:val="30"/>
          <w:rtl/>
        </w:rPr>
        <w:t xml:space="preserve"> هـ بإعداد عدد من نماذج تقويم الأداء الوظيفي وفقاً للأنشطة التي رؤي إفراد العاملين بها بنموذج </w:t>
      </w:r>
      <w:r>
        <w:rPr>
          <w:sz w:val="30"/>
          <w:szCs w:val="30"/>
          <w:rtl/>
        </w:rPr>
        <w:t xml:space="preserve">خاص بهم لتقويم أدائهم من </w:t>
      </w:r>
      <w:r>
        <w:rPr>
          <w:sz w:val="30"/>
          <w:szCs w:val="30"/>
          <w:rtl/>
        </w:rPr>
        <w:lastRenderedPageBreak/>
        <w:t>خلالها ، وراجعت الوزارة تلك النماذج وعملت على تطوير عدد منها، وهناك نماذج لازالت تحت المراجعة إلى حين اعتمادها ومن ثم تعميمها لتحل محل النماذج القائمة ، ويطيب للوزارة إيضاح النماذج الحالية والتي عدلت وأعتمد تعديلها من معالي وزير ال</w:t>
      </w:r>
      <w:r>
        <w:rPr>
          <w:sz w:val="30"/>
          <w:szCs w:val="30"/>
          <w:rtl/>
        </w:rPr>
        <w:t xml:space="preserve">خدمة المدنية ، وهي كالتالي: -  </w:t>
      </w:r>
    </w:p>
    <w:tbl>
      <w:tblPr>
        <w:tblStyle w:val="TableGrid"/>
        <w:tblW w:w="10034" w:type="dxa"/>
        <w:tblInd w:w="75" w:type="dxa"/>
        <w:tblCellMar>
          <w:top w:w="68" w:type="dxa"/>
          <w:left w:w="36" w:type="dxa"/>
          <w:bottom w:w="0" w:type="dxa"/>
          <w:right w:w="0" w:type="dxa"/>
        </w:tblCellMar>
        <w:tblLook w:val="04A0" w:firstRow="1" w:lastRow="0" w:firstColumn="1" w:lastColumn="0" w:noHBand="0" w:noVBand="1"/>
      </w:tblPr>
      <w:tblGrid>
        <w:gridCol w:w="9458"/>
        <w:gridCol w:w="576"/>
      </w:tblGrid>
      <w:tr w:rsidR="009E4B64">
        <w:trPr>
          <w:trHeight w:val="432"/>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30" w:firstLine="0"/>
              <w:jc w:val="center"/>
            </w:pPr>
            <w:r>
              <w:rPr>
                <w:b/>
                <w:bCs/>
                <w:szCs w:val="32"/>
                <w:rtl/>
              </w:rPr>
              <w:t xml:space="preserve">النموذج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0" w:right="240" w:firstLine="0"/>
              <w:jc w:val="right"/>
            </w:pPr>
            <w:r>
              <w:rPr>
                <w:b/>
                <w:bCs/>
                <w:szCs w:val="32"/>
                <w:rtl/>
              </w:rPr>
              <w:t xml:space="preserve"> م </w:t>
            </w:r>
          </w:p>
        </w:tc>
      </w:tr>
      <w:tr w:rsidR="009E4B64">
        <w:trPr>
          <w:trHeight w:val="435"/>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0" w:firstLine="0"/>
              <w:jc w:val="left"/>
            </w:pPr>
            <w:r>
              <w:rPr>
                <w:sz w:val="30"/>
                <w:szCs w:val="30"/>
                <w:rtl/>
              </w:rPr>
              <w:t xml:space="preserve">نموذج تقويم أداء شاغلي الوظائف الإشرافية.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1</w:t>
            </w:r>
          </w:p>
        </w:tc>
      </w:tr>
      <w:tr w:rsidR="009E4B64">
        <w:trPr>
          <w:trHeight w:val="1200"/>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2" w:line="273" w:lineRule="auto"/>
              <w:ind w:left="0" w:right="2472" w:firstLine="5"/>
              <w:jc w:val="right"/>
            </w:pPr>
            <w:r>
              <w:rPr>
                <w:sz w:val="30"/>
                <w:szCs w:val="30"/>
                <w:rtl/>
              </w:rPr>
              <w:t xml:space="preserve">نموذج تقويم أداء شاغلي الوظائف ذات الطابع الاستشاري ويشتمل على :-            الفئة )أ( الموظفين شاغلوا المراتب التاسعة فما فوق. </w:t>
            </w:r>
          </w:p>
          <w:p w:rsidR="009E4B64" w:rsidRDefault="00E30B8D">
            <w:pPr>
              <w:spacing w:after="0" w:line="259" w:lineRule="auto"/>
              <w:ind w:left="105" w:firstLine="0"/>
              <w:jc w:val="left"/>
            </w:pPr>
            <w:r>
              <w:rPr>
                <w:sz w:val="30"/>
                <w:szCs w:val="30"/>
                <w:rtl/>
              </w:rPr>
              <w:t xml:space="preserve">           الفئة )ب( الموظفين </w:t>
            </w:r>
            <w:r>
              <w:rPr>
                <w:sz w:val="30"/>
                <w:szCs w:val="30"/>
                <w:rtl/>
              </w:rPr>
              <w:t xml:space="preserve">شاغلوا المراتب السادسة حتى الثامنة .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2</w:t>
            </w:r>
          </w:p>
        </w:tc>
      </w:tr>
      <w:tr w:rsidR="009E4B64">
        <w:trPr>
          <w:trHeight w:val="2787"/>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21" w:line="259" w:lineRule="auto"/>
              <w:ind w:left="111" w:firstLine="0"/>
              <w:jc w:val="left"/>
            </w:pPr>
            <w:r>
              <w:rPr>
                <w:sz w:val="30"/>
                <w:szCs w:val="30"/>
                <w:rtl/>
              </w:rPr>
              <w:t xml:space="preserve">نموذج تقويم أداء شاغلي الوظائف التنفيذية، ويشتمل على :-  </w:t>
            </w:r>
          </w:p>
          <w:p w:rsidR="009E4B64" w:rsidRDefault="00E30B8D">
            <w:pPr>
              <w:spacing w:after="23" w:line="259" w:lineRule="auto"/>
              <w:ind w:left="105" w:firstLine="0"/>
              <w:jc w:val="left"/>
            </w:pPr>
            <w:r>
              <w:rPr>
                <w:sz w:val="30"/>
                <w:szCs w:val="30"/>
                <w:rtl/>
              </w:rPr>
              <w:t xml:space="preserve">     - إدارية ــ وتشمل :  </w:t>
            </w:r>
          </w:p>
          <w:p w:rsidR="009E4B64" w:rsidRDefault="00E30B8D">
            <w:pPr>
              <w:spacing w:after="21" w:line="259" w:lineRule="auto"/>
              <w:ind w:left="106" w:firstLine="0"/>
              <w:jc w:val="left"/>
            </w:pPr>
            <w:r>
              <w:rPr>
                <w:sz w:val="30"/>
                <w:szCs w:val="30"/>
                <w:rtl/>
              </w:rPr>
              <w:t xml:space="preserve">                   الفئة )أ( الموظفين شاغلي المراتب )</w:t>
            </w:r>
            <w:r>
              <w:rPr>
                <w:sz w:val="30"/>
                <w:szCs w:val="30"/>
              </w:rPr>
              <w:t>11</w:t>
            </w:r>
            <w:r>
              <w:rPr>
                <w:sz w:val="30"/>
                <w:szCs w:val="30"/>
                <w:rtl/>
              </w:rPr>
              <w:t>-</w:t>
            </w:r>
            <w:r>
              <w:rPr>
                <w:sz w:val="30"/>
                <w:szCs w:val="30"/>
              </w:rPr>
              <w:t>12</w:t>
            </w:r>
            <w:r>
              <w:rPr>
                <w:sz w:val="30"/>
                <w:szCs w:val="30"/>
                <w:rtl/>
              </w:rPr>
              <w:t>-</w:t>
            </w:r>
            <w:r>
              <w:rPr>
                <w:sz w:val="30"/>
                <w:szCs w:val="30"/>
              </w:rPr>
              <w:t>13</w:t>
            </w:r>
            <w:r>
              <w:rPr>
                <w:sz w:val="30"/>
                <w:szCs w:val="30"/>
                <w:rtl/>
              </w:rPr>
              <w:t xml:space="preserve">(. </w:t>
            </w:r>
          </w:p>
          <w:p w:rsidR="009E4B64" w:rsidRDefault="00E30B8D">
            <w:pPr>
              <w:spacing w:after="3" w:line="273" w:lineRule="auto"/>
              <w:ind w:left="23" w:right="2633" w:firstLine="1"/>
              <w:jc w:val="right"/>
            </w:pPr>
            <w:r>
              <w:rPr>
                <w:sz w:val="30"/>
                <w:szCs w:val="30"/>
                <w:rtl/>
              </w:rPr>
              <w:t xml:space="preserve">                   الفئة )ب( الموظفين شاغلي المراتب ) العاشرة </w:t>
            </w:r>
            <w:r>
              <w:rPr>
                <w:sz w:val="30"/>
                <w:szCs w:val="30"/>
                <w:rtl/>
              </w:rPr>
              <w:t xml:space="preserve">فما دون (     - فنية وحرفية ــ وتشمل : </w:t>
            </w:r>
          </w:p>
          <w:p w:rsidR="009E4B64" w:rsidRDefault="00E30B8D">
            <w:pPr>
              <w:spacing w:after="21" w:line="259" w:lineRule="auto"/>
              <w:ind w:left="106" w:firstLine="0"/>
              <w:jc w:val="left"/>
            </w:pPr>
            <w:r>
              <w:rPr>
                <w:sz w:val="30"/>
                <w:szCs w:val="30"/>
                <w:rtl/>
              </w:rPr>
              <w:t xml:space="preserve">                    الفئة )أ( الموظفين شاغلي المراتب )</w:t>
            </w:r>
            <w:r>
              <w:rPr>
                <w:sz w:val="30"/>
                <w:szCs w:val="30"/>
              </w:rPr>
              <w:t>11</w:t>
            </w:r>
            <w:r>
              <w:rPr>
                <w:sz w:val="30"/>
                <w:szCs w:val="30"/>
                <w:rtl/>
              </w:rPr>
              <w:t>-</w:t>
            </w:r>
            <w:r>
              <w:rPr>
                <w:sz w:val="30"/>
                <w:szCs w:val="30"/>
              </w:rPr>
              <w:t>12</w:t>
            </w:r>
            <w:r>
              <w:rPr>
                <w:sz w:val="30"/>
                <w:szCs w:val="30"/>
                <w:rtl/>
              </w:rPr>
              <w:t>-</w:t>
            </w:r>
            <w:r>
              <w:rPr>
                <w:sz w:val="30"/>
                <w:szCs w:val="30"/>
              </w:rPr>
              <w:t>13</w:t>
            </w:r>
            <w:r>
              <w:rPr>
                <w:sz w:val="30"/>
                <w:szCs w:val="30"/>
                <w:rtl/>
              </w:rPr>
              <w:t xml:space="preserve">(. </w:t>
            </w:r>
          </w:p>
          <w:p w:rsidR="009E4B64" w:rsidRDefault="00E30B8D">
            <w:pPr>
              <w:spacing w:after="0" w:line="259" w:lineRule="auto"/>
              <w:ind w:left="106" w:firstLine="0"/>
              <w:jc w:val="left"/>
            </w:pPr>
            <w:r>
              <w:rPr>
                <w:sz w:val="30"/>
                <w:szCs w:val="30"/>
                <w:rtl/>
              </w:rPr>
              <w:t xml:space="preserve">                    الفئة )ب( الموظفين شاغلي المراتب ) العاشرة فما دون .(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3</w:t>
            </w:r>
          </w:p>
        </w:tc>
      </w:tr>
      <w:tr w:rsidR="009E4B64">
        <w:trPr>
          <w:trHeight w:val="1200"/>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23" w:line="259" w:lineRule="auto"/>
              <w:ind w:left="111" w:firstLine="0"/>
              <w:jc w:val="left"/>
            </w:pPr>
            <w:r>
              <w:rPr>
                <w:sz w:val="30"/>
                <w:szCs w:val="30"/>
                <w:rtl/>
              </w:rPr>
              <w:t xml:space="preserve">نموذج تقويم شاغلي الوظائف التخصصية ، ويشتمل على    :  </w:t>
            </w:r>
          </w:p>
          <w:p w:rsidR="009E4B64" w:rsidRDefault="00E30B8D">
            <w:pPr>
              <w:spacing w:after="21" w:line="259" w:lineRule="auto"/>
              <w:ind w:left="106" w:firstLine="0"/>
              <w:jc w:val="left"/>
            </w:pPr>
            <w:r>
              <w:rPr>
                <w:sz w:val="30"/>
                <w:szCs w:val="30"/>
                <w:rtl/>
              </w:rPr>
              <w:t xml:space="preserve">                    الفئة )أ( الموظفين شاغلي المراتب )</w:t>
            </w:r>
            <w:r>
              <w:rPr>
                <w:sz w:val="30"/>
                <w:szCs w:val="30"/>
              </w:rPr>
              <w:t>11</w:t>
            </w:r>
            <w:r>
              <w:rPr>
                <w:sz w:val="30"/>
                <w:szCs w:val="30"/>
                <w:rtl/>
              </w:rPr>
              <w:t>-</w:t>
            </w:r>
            <w:r>
              <w:rPr>
                <w:sz w:val="30"/>
                <w:szCs w:val="30"/>
              </w:rPr>
              <w:t>12</w:t>
            </w:r>
            <w:r>
              <w:rPr>
                <w:sz w:val="30"/>
                <w:szCs w:val="30"/>
                <w:rtl/>
              </w:rPr>
              <w:t>-</w:t>
            </w:r>
            <w:r>
              <w:rPr>
                <w:sz w:val="30"/>
                <w:szCs w:val="30"/>
              </w:rPr>
              <w:t>13</w:t>
            </w:r>
            <w:r>
              <w:rPr>
                <w:sz w:val="30"/>
                <w:szCs w:val="30"/>
                <w:rtl/>
              </w:rPr>
              <w:t xml:space="preserve">(. </w:t>
            </w:r>
          </w:p>
          <w:p w:rsidR="009E4B64" w:rsidRDefault="00E30B8D">
            <w:pPr>
              <w:spacing w:after="0" w:line="259" w:lineRule="auto"/>
              <w:ind w:left="106" w:firstLine="0"/>
              <w:jc w:val="left"/>
            </w:pPr>
            <w:r>
              <w:rPr>
                <w:sz w:val="30"/>
                <w:szCs w:val="30"/>
                <w:rtl/>
              </w:rPr>
              <w:t xml:space="preserve">                    الفئة )ب( الموظفين شاغلي المراتب ) العاشرة فما دون .(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4</w:t>
            </w:r>
          </w:p>
        </w:tc>
      </w:tr>
      <w:tr w:rsidR="009E4B64">
        <w:trPr>
          <w:trHeight w:val="434"/>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0" w:firstLine="0"/>
              <w:jc w:val="left"/>
            </w:pPr>
            <w:r>
              <w:rPr>
                <w:sz w:val="30"/>
                <w:szCs w:val="30"/>
                <w:rtl/>
              </w:rPr>
              <w:t xml:space="preserve">نموذج تقويم أداء شاغلي الوظائف التعليمية.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5</w:t>
            </w:r>
          </w:p>
        </w:tc>
      </w:tr>
      <w:tr w:rsidR="009E4B64">
        <w:trPr>
          <w:trHeight w:val="432"/>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0" w:firstLine="0"/>
              <w:jc w:val="left"/>
            </w:pPr>
            <w:r>
              <w:rPr>
                <w:sz w:val="30"/>
                <w:szCs w:val="30"/>
                <w:rtl/>
              </w:rPr>
              <w:t xml:space="preserve">نموذج تقويم أداء شاغلي وظائف مرشد ومرشدة طلابية.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6</w:t>
            </w:r>
          </w:p>
        </w:tc>
      </w:tr>
      <w:tr w:rsidR="009E4B64">
        <w:trPr>
          <w:trHeight w:val="435"/>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0" w:firstLine="0"/>
              <w:jc w:val="left"/>
            </w:pPr>
            <w:r>
              <w:rPr>
                <w:sz w:val="30"/>
                <w:szCs w:val="30"/>
                <w:rtl/>
              </w:rPr>
              <w:t xml:space="preserve">نموذج </w:t>
            </w:r>
            <w:r>
              <w:rPr>
                <w:sz w:val="30"/>
                <w:szCs w:val="30"/>
                <w:rtl/>
              </w:rPr>
              <w:t xml:space="preserve">تقويم أداء شاغلي وظائف محضري مختبرات حاسب آلي.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7</w:t>
            </w:r>
          </w:p>
        </w:tc>
      </w:tr>
      <w:tr w:rsidR="009E4B64">
        <w:trPr>
          <w:trHeight w:val="432"/>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0" w:firstLine="0"/>
              <w:jc w:val="left"/>
            </w:pPr>
            <w:r>
              <w:rPr>
                <w:sz w:val="30"/>
                <w:szCs w:val="30"/>
                <w:rtl/>
              </w:rPr>
              <w:t xml:space="preserve">نموذج تقويم أداء شاغلي الوظائف الطبية والطبية المساعدة.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8</w:t>
            </w:r>
          </w:p>
        </w:tc>
      </w:tr>
      <w:tr w:rsidR="009E4B64">
        <w:trPr>
          <w:trHeight w:val="434"/>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13" w:firstLine="0"/>
              <w:jc w:val="left"/>
            </w:pPr>
            <w:r>
              <w:rPr>
                <w:sz w:val="30"/>
                <w:szCs w:val="30"/>
                <w:rtl/>
              </w:rPr>
              <w:t xml:space="preserve">نموذج تقويم أداء شاغلي وظائف المستخدمين والمعينين على بند الأجور والوظائف المؤقتة.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91" w:firstLine="0"/>
            </w:pPr>
            <w:r>
              <w:rPr>
                <w:b/>
              </w:rPr>
              <w:t xml:space="preserve"> 9</w:t>
            </w:r>
          </w:p>
        </w:tc>
      </w:tr>
      <w:tr w:rsidR="009E4B64">
        <w:trPr>
          <w:trHeight w:val="432"/>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7" w:firstLine="0"/>
              <w:jc w:val="left"/>
            </w:pPr>
            <w:r>
              <w:rPr>
                <w:b/>
                <w:bCs/>
                <w:szCs w:val="32"/>
                <w:rtl/>
              </w:rPr>
              <w:t xml:space="preserve"> </w:t>
            </w:r>
            <w:r>
              <w:rPr>
                <w:sz w:val="30"/>
                <w:szCs w:val="30"/>
                <w:rtl/>
              </w:rPr>
              <w:t xml:space="preserve">نموذج تقويم أداء الموظف خلال فترة التجربة.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74" w:firstLine="0"/>
            </w:pPr>
            <w:r>
              <w:rPr>
                <w:b/>
              </w:rPr>
              <w:t>10</w:t>
            </w:r>
          </w:p>
        </w:tc>
      </w:tr>
      <w:tr w:rsidR="009E4B64">
        <w:trPr>
          <w:trHeight w:val="804"/>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07" w:right="75" w:hanging="134"/>
            </w:pPr>
            <w:r>
              <w:rPr>
                <w:b/>
                <w:bCs/>
                <w:szCs w:val="32"/>
                <w:rtl/>
              </w:rPr>
              <w:t xml:space="preserve"> </w:t>
            </w:r>
            <w:r>
              <w:rPr>
                <w:sz w:val="30"/>
                <w:szCs w:val="30"/>
                <w:rtl/>
              </w:rPr>
              <w:t>نموذج</w:t>
            </w:r>
            <w:r>
              <w:rPr>
                <w:sz w:val="30"/>
                <w:szCs w:val="30"/>
                <w:rtl/>
              </w:rPr>
              <w:t xml:space="preserve"> تقويم الأداء الوظيفي لشاغلي الوظائف الصحية )الصيادلة، الأخصائيون، الفنيون ،المساعدون الصحيون.(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74" w:firstLine="0"/>
            </w:pPr>
            <w:r>
              <w:rPr>
                <w:b/>
              </w:rPr>
              <w:t>11</w:t>
            </w:r>
          </w:p>
        </w:tc>
      </w:tr>
      <w:tr w:rsidR="009E4B64">
        <w:trPr>
          <w:trHeight w:val="434"/>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27" w:firstLine="0"/>
              <w:jc w:val="left"/>
            </w:pPr>
            <w:r>
              <w:rPr>
                <w:b/>
                <w:bCs/>
                <w:szCs w:val="32"/>
                <w:rtl/>
              </w:rPr>
              <w:t xml:space="preserve"> </w:t>
            </w:r>
            <w:r>
              <w:rPr>
                <w:sz w:val="30"/>
                <w:szCs w:val="30"/>
                <w:rtl/>
              </w:rPr>
              <w:t xml:space="preserve">نموذجي تقويم الأداء الوظيفي لشاغلي وظائف الطب البيطري.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74" w:firstLine="0"/>
            </w:pPr>
            <w:r>
              <w:rPr>
                <w:b/>
              </w:rPr>
              <w:t>12</w:t>
            </w:r>
          </w:p>
        </w:tc>
      </w:tr>
      <w:tr w:rsidR="009E4B64">
        <w:trPr>
          <w:trHeight w:val="802"/>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07" w:right="75" w:hanging="134"/>
            </w:pPr>
            <w:r>
              <w:rPr>
                <w:b/>
                <w:bCs/>
                <w:szCs w:val="32"/>
                <w:rtl/>
              </w:rPr>
              <w:lastRenderedPageBreak/>
              <w:t xml:space="preserve"> </w:t>
            </w:r>
            <w:r>
              <w:rPr>
                <w:sz w:val="30"/>
                <w:szCs w:val="30"/>
                <w:rtl/>
              </w:rPr>
              <w:t>نموذجي تقويم الأداء الوظيفي لشاغلي وظائف الأعمال الزراعية والمراعي والغابات والثروة الحيوانية</w:t>
            </w:r>
            <w:r>
              <w:rPr>
                <w:sz w:val="30"/>
                <w:szCs w:val="30"/>
                <w:rtl/>
              </w:rPr>
              <w:t xml:space="preserve"> والسمكية.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74" w:firstLine="0"/>
            </w:pPr>
            <w:r>
              <w:rPr>
                <w:b/>
              </w:rPr>
              <w:t>13</w:t>
            </w:r>
          </w:p>
        </w:tc>
      </w:tr>
      <w:tr w:rsidR="009E4B64">
        <w:trPr>
          <w:trHeight w:val="804"/>
        </w:trPr>
        <w:tc>
          <w:tcPr>
            <w:tcW w:w="9458" w:type="dxa"/>
            <w:tcBorders>
              <w:top w:val="single" w:sz="4" w:space="0" w:color="000000"/>
              <w:left w:val="single" w:sz="4" w:space="0" w:color="000000"/>
              <w:bottom w:val="single" w:sz="4" w:space="0" w:color="000000"/>
              <w:right w:val="single" w:sz="4" w:space="0" w:color="000000"/>
            </w:tcBorders>
          </w:tcPr>
          <w:p w:rsidR="009E4B64" w:rsidRDefault="00E30B8D">
            <w:pPr>
              <w:spacing w:after="0" w:line="259" w:lineRule="auto"/>
              <w:ind w:left="106" w:right="74" w:hanging="133"/>
            </w:pPr>
            <w:r>
              <w:rPr>
                <w:b/>
                <w:bCs/>
                <w:szCs w:val="32"/>
                <w:rtl/>
              </w:rPr>
              <w:t xml:space="preserve"> </w:t>
            </w:r>
            <w:r>
              <w:rPr>
                <w:sz w:val="30"/>
                <w:szCs w:val="30"/>
                <w:rtl/>
              </w:rPr>
              <w:t xml:space="preserve">نموذج تقويم الأداء الوظيفي لشاغلي الوظائف التعليمية خاص بشاغلي وظيفة مرشد ) مرشدة(طلابي. </w:t>
            </w:r>
          </w:p>
        </w:tc>
        <w:tc>
          <w:tcPr>
            <w:tcW w:w="576" w:type="dxa"/>
            <w:tcBorders>
              <w:top w:val="single" w:sz="4" w:space="0" w:color="000000"/>
              <w:left w:val="single" w:sz="4" w:space="0" w:color="000000"/>
              <w:bottom w:val="single" w:sz="4" w:space="0" w:color="000000"/>
              <w:right w:val="single" w:sz="4" w:space="0" w:color="000000"/>
            </w:tcBorders>
          </w:tcPr>
          <w:p w:rsidR="009E4B64" w:rsidRDefault="00E30B8D">
            <w:pPr>
              <w:bidi w:val="0"/>
              <w:spacing w:after="0" w:line="259" w:lineRule="auto"/>
              <w:ind w:left="74" w:firstLine="0"/>
            </w:pPr>
            <w:r>
              <w:rPr>
                <w:b/>
              </w:rPr>
              <w:t>14</w:t>
            </w:r>
          </w:p>
        </w:tc>
      </w:tr>
    </w:tbl>
    <w:p w:rsidR="009E4B64" w:rsidRDefault="00E30B8D">
      <w:pPr>
        <w:pStyle w:val="Heading2"/>
        <w:ind w:left="13" w:right="1"/>
      </w:pPr>
      <w:r>
        <w:rPr>
          <w:bCs/>
          <w:szCs w:val="32"/>
          <w:rtl/>
        </w:rPr>
        <w:t>إيضاح حول النماذج</w:t>
      </w:r>
      <w:r>
        <w:rPr>
          <w:bCs/>
          <w:szCs w:val="32"/>
          <w:u w:val="none"/>
          <w:rtl/>
        </w:rPr>
        <w:t xml:space="preserve"> </w:t>
      </w:r>
    </w:p>
    <w:p w:rsidR="009E4B64" w:rsidRDefault="00E30B8D">
      <w:pPr>
        <w:bidi w:val="0"/>
        <w:spacing w:after="222" w:line="259" w:lineRule="auto"/>
        <w:ind w:left="0" w:right="67" w:firstLine="0"/>
        <w:jc w:val="right"/>
      </w:pPr>
      <w:r>
        <w:t xml:space="preserve"> </w:t>
      </w:r>
    </w:p>
    <w:p w:rsidR="009E4B64" w:rsidRDefault="00E30B8D">
      <w:pPr>
        <w:spacing w:after="225" w:line="259" w:lineRule="auto"/>
        <w:ind w:left="2" w:hanging="10"/>
        <w:jc w:val="left"/>
      </w:pPr>
      <w:r>
        <w:rPr>
          <w:szCs w:val="32"/>
          <w:rtl/>
        </w:rPr>
        <w:t xml:space="preserve">صدر قرار معالي وزير الخدمة المدنية رقم) </w:t>
      </w:r>
      <w:r>
        <w:rPr>
          <w:szCs w:val="32"/>
        </w:rPr>
        <w:t>1493</w:t>
      </w:r>
      <w:r>
        <w:rPr>
          <w:szCs w:val="32"/>
          <w:rtl/>
        </w:rPr>
        <w:t>/</w:t>
      </w:r>
      <w:r>
        <w:rPr>
          <w:szCs w:val="32"/>
        </w:rPr>
        <w:t>702</w:t>
      </w:r>
      <w:r>
        <w:rPr>
          <w:szCs w:val="32"/>
          <w:rtl/>
        </w:rPr>
        <w:t xml:space="preserve">( وتاريخ </w:t>
      </w:r>
      <w:r>
        <w:rPr>
          <w:szCs w:val="32"/>
        </w:rPr>
        <w:t>12</w:t>
      </w:r>
      <w:r>
        <w:rPr>
          <w:szCs w:val="32"/>
          <w:rtl/>
        </w:rPr>
        <w:t>/</w:t>
      </w:r>
      <w:r>
        <w:rPr>
          <w:szCs w:val="32"/>
        </w:rPr>
        <w:t>1</w:t>
      </w:r>
      <w:r>
        <w:rPr>
          <w:szCs w:val="32"/>
          <w:rtl/>
        </w:rPr>
        <w:t>/</w:t>
      </w:r>
      <w:r>
        <w:rPr>
          <w:szCs w:val="32"/>
        </w:rPr>
        <w:t>1427</w:t>
      </w:r>
      <w:r>
        <w:rPr>
          <w:szCs w:val="32"/>
          <w:rtl/>
        </w:rPr>
        <w:t xml:space="preserve">هـ </w:t>
      </w:r>
    </w:p>
    <w:p w:rsidR="009E4B64" w:rsidRDefault="00E30B8D">
      <w:pPr>
        <w:spacing w:after="265" w:line="259" w:lineRule="auto"/>
        <w:ind w:left="2" w:hanging="10"/>
        <w:jc w:val="left"/>
      </w:pPr>
      <w:r>
        <w:rPr>
          <w:szCs w:val="32"/>
          <w:rtl/>
        </w:rPr>
        <w:t xml:space="preserve">                                  وقرر ما يلي:  -  </w:t>
      </w:r>
    </w:p>
    <w:p w:rsidR="009E4B64" w:rsidRDefault="00E30B8D">
      <w:pPr>
        <w:spacing w:after="223" w:line="259" w:lineRule="auto"/>
        <w:ind w:left="2" w:hanging="10"/>
        <w:jc w:val="left"/>
      </w:pPr>
      <w:r>
        <w:rPr>
          <w:szCs w:val="32"/>
          <w:rtl/>
        </w:rPr>
        <w:t>أو</w:t>
      </w:r>
      <w:r>
        <w:rPr>
          <w:szCs w:val="32"/>
          <w:rtl/>
        </w:rPr>
        <w:t xml:space="preserve">لاً: الموافقة على نماذج تقويم الأداء الوظيفي لشاغلي الوظائف الإشرافية ، التنفيذية بشقيها       </w:t>
      </w:r>
    </w:p>
    <w:p w:rsidR="009E4B64" w:rsidRDefault="00E30B8D">
      <w:pPr>
        <w:spacing w:after="279" w:line="259" w:lineRule="auto"/>
        <w:ind w:left="2" w:hanging="10"/>
        <w:jc w:val="left"/>
      </w:pPr>
      <w:r>
        <w:rPr>
          <w:szCs w:val="32"/>
          <w:rtl/>
        </w:rPr>
        <w:t xml:space="preserve">      الفني والإداري وذات الطابع الإستشاري والتعليمات المرفقة بها. </w:t>
      </w:r>
    </w:p>
    <w:p w:rsidR="009E4B64" w:rsidRDefault="00E30B8D">
      <w:pPr>
        <w:spacing w:after="280" w:line="259" w:lineRule="auto"/>
        <w:ind w:left="2" w:hanging="10"/>
        <w:jc w:val="left"/>
      </w:pPr>
      <w:r>
        <w:rPr>
          <w:szCs w:val="32"/>
          <w:rtl/>
        </w:rPr>
        <w:t xml:space="preserve">ثانياً : يتم تطبيق هذه النماذج لفترة تجريبية مدتها عام واحد اعتبارا من </w:t>
      </w:r>
      <w:r>
        <w:rPr>
          <w:szCs w:val="32"/>
        </w:rPr>
        <w:t>1</w:t>
      </w:r>
      <w:r>
        <w:rPr>
          <w:szCs w:val="32"/>
          <w:rtl/>
        </w:rPr>
        <w:t>/</w:t>
      </w:r>
      <w:r>
        <w:rPr>
          <w:szCs w:val="32"/>
        </w:rPr>
        <w:t>1</w:t>
      </w:r>
      <w:r>
        <w:rPr>
          <w:szCs w:val="32"/>
          <w:rtl/>
        </w:rPr>
        <w:t>/</w:t>
      </w:r>
      <w:r>
        <w:rPr>
          <w:szCs w:val="32"/>
        </w:rPr>
        <w:t>1427</w:t>
      </w:r>
      <w:r>
        <w:rPr>
          <w:szCs w:val="32"/>
          <w:rtl/>
        </w:rPr>
        <w:t xml:space="preserve">هـ </w:t>
      </w:r>
    </w:p>
    <w:p w:rsidR="009E4B64" w:rsidRDefault="00E30B8D">
      <w:pPr>
        <w:spacing w:after="235"/>
        <w:ind w:left="7" w:right="-14"/>
      </w:pPr>
      <w:r>
        <w:rPr>
          <w:szCs w:val="32"/>
          <w:rtl/>
        </w:rPr>
        <w:t>ثالثاً: ت</w:t>
      </w:r>
      <w:r>
        <w:rPr>
          <w:szCs w:val="32"/>
          <w:rtl/>
        </w:rPr>
        <w:t xml:space="preserve">زود وزارة الخدمة المدنية بنتائج التطبيق والملاحظات والمقترحات التي تراها الجهات بشأن النماذج خلال فترة تطبيقها وبحد أقصى لا يتجاوز </w:t>
      </w:r>
      <w:r>
        <w:rPr>
          <w:szCs w:val="32"/>
        </w:rPr>
        <w:t>30</w:t>
      </w:r>
      <w:r>
        <w:rPr>
          <w:szCs w:val="32"/>
          <w:rtl/>
        </w:rPr>
        <w:t>/</w:t>
      </w:r>
      <w:r>
        <w:rPr>
          <w:szCs w:val="32"/>
        </w:rPr>
        <w:t>12</w:t>
      </w:r>
      <w:r>
        <w:rPr>
          <w:szCs w:val="32"/>
          <w:rtl/>
        </w:rPr>
        <w:t>/</w:t>
      </w:r>
      <w:r>
        <w:rPr>
          <w:szCs w:val="32"/>
        </w:rPr>
        <w:t>1427</w:t>
      </w:r>
      <w:r>
        <w:rPr>
          <w:szCs w:val="32"/>
          <w:rtl/>
        </w:rPr>
        <w:t xml:space="preserve">هـ </w:t>
      </w:r>
    </w:p>
    <w:p w:rsidR="009E4B64" w:rsidRDefault="00E30B8D">
      <w:pPr>
        <w:bidi w:val="0"/>
        <w:spacing w:after="222" w:line="259" w:lineRule="auto"/>
        <w:ind w:left="0" w:right="2" w:firstLine="0"/>
        <w:jc w:val="right"/>
      </w:pPr>
      <w:r>
        <w:t xml:space="preserve">                     </w:t>
      </w:r>
    </w:p>
    <w:p w:rsidR="009E4B64" w:rsidRDefault="00E30B8D">
      <w:pPr>
        <w:spacing w:after="225" w:line="259" w:lineRule="auto"/>
        <w:ind w:left="12" w:right="5" w:hanging="10"/>
        <w:jc w:val="center"/>
      </w:pPr>
      <w:r>
        <w:rPr>
          <w:szCs w:val="32"/>
          <w:rtl/>
        </w:rPr>
        <w:t xml:space="preserve">)النماذج المشار إليها أعلاه تم وضعها في قسم النماذج في الموقع( </w:t>
      </w:r>
    </w:p>
    <w:p w:rsidR="009E4B64" w:rsidRDefault="00E30B8D">
      <w:pPr>
        <w:spacing w:after="138" w:line="259" w:lineRule="auto"/>
        <w:ind w:left="12" w:right="1" w:hanging="10"/>
        <w:jc w:val="center"/>
      </w:pPr>
      <w:r>
        <w:rPr>
          <w:szCs w:val="32"/>
          <w:rtl/>
        </w:rPr>
        <w:t xml:space="preserve">والله الموفق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23" w:line="259" w:lineRule="auto"/>
        <w:ind w:left="0" w:right="59" w:firstLine="0"/>
        <w:jc w:val="right"/>
      </w:pPr>
      <w:r>
        <w:rPr>
          <w:rFonts w:ascii="Arial" w:eastAsia="Arial" w:hAnsi="Arial" w:cs="Arial"/>
          <w:sz w:val="22"/>
        </w:rPr>
        <w:t xml:space="preserve"> </w:t>
      </w:r>
    </w:p>
    <w:p w:rsidR="009E4B64" w:rsidRDefault="00E30B8D">
      <w:pPr>
        <w:bidi w:val="0"/>
        <w:spacing w:after="213" w:line="259" w:lineRule="auto"/>
        <w:ind w:left="0" w:right="83" w:firstLine="0"/>
        <w:jc w:val="right"/>
      </w:pPr>
      <w:r>
        <w:rPr>
          <w:rFonts w:ascii="Calibri" w:eastAsia="Calibri" w:hAnsi="Calibri" w:cs="Calibri"/>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lastRenderedPageBreak/>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218" w:line="259" w:lineRule="auto"/>
        <w:ind w:left="0" w:right="59" w:firstLine="0"/>
        <w:jc w:val="right"/>
      </w:pPr>
      <w:r>
        <w:rPr>
          <w:rFonts w:ascii="Arial" w:eastAsia="Arial" w:hAnsi="Arial" w:cs="Arial"/>
          <w:sz w:val="22"/>
        </w:rPr>
        <w:t xml:space="preserve"> </w:t>
      </w:r>
    </w:p>
    <w:p w:rsidR="009E4B64" w:rsidRDefault="00E30B8D">
      <w:pPr>
        <w:bidi w:val="0"/>
        <w:spacing w:after="215" w:line="259" w:lineRule="auto"/>
        <w:ind w:left="0" w:right="59" w:firstLine="0"/>
        <w:jc w:val="right"/>
      </w:pPr>
      <w:r>
        <w:rPr>
          <w:rFonts w:ascii="Arial" w:eastAsia="Arial" w:hAnsi="Arial" w:cs="Arial"/>
          <w:sz w:val="22"/>
        </w:rPr>
        <w:t xml:space="preserve"> </w:t>
      </w:r>
    </w:p>
    <w:p w:rsidR="009E4B64" w:rsidRDefault="00E30B8D">
      <w:pPr>
        <w:bidi w:val="0"/>
        <w:spacing w:after="0" w:line="259" w:lineRule="auto"/>
        <w:ind w:left="0" w:right="59" w:firstLine="0"/>
        <w:jc w:val="right"/>
      </w:pPr>
      <w:r>
        <w:rPr>
          <w:rFonts w:ascii="Arial" w:eastAsia="Arial" w:hAnsi="Arial" w:cs="Arial"/>
          <w:sz w:val="22"/>
        </w:rPr>
        <w:t xml:space="preserve"> </w:t>
      </w:r>
    </w:p>
    <w:sectPr w:rsidR="009E4B64">
      <w:headerReference w:type="even" r:id="rId14"/>
      <w:headerReference w:type="default" r:id="rId15"/>
      <w:footerReference w:type="even" r:id="rId16"/>
      <w:footerReference w:type="default" r:id="rId17"/>
      <w:headerReference w:type="first" r:id="rId18"/>
      <w:footerReference w:type="first" r:id="rId19"/>
      <w:pgSz w:w="11906" w:h="16838"/>
      <w:pgMar w:top="487" w:right="960" w:bottom="1153" w:left="852" w:header="720" w:footer="720" w:gutter="0"/>
      <w:pgNumType w:start="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B8D" w:rsidRDefault="00E30B8D">
      <w:pPr>
        <w:spacing w:after="0" w:line="240" w:lineRule="auto"/>
      </w:pPr>
      <w:r>
        <w:separator/>
      </w:r>
    </w:p>
  </w:endnote>
  <w:endnote w:type="continuationSeparator" w:id="0">
    <w:p w:rsidR="00E30B8D" w:rsidRDefault="00E3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E30B8D">
    <w:pPr>
      <w:bidi w:val="0"/>
      <w:spacing w:after="0" w:line="259" w:lineRule="auto"/>
      <w:ind w:left="-69" w:right="59"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496824</wp:posOffset>
              </wp:positionH>
              <wp:positionV relativeFrom="page">
                <wp:posOffset>10030968</wp:posOffset>
              </wp:positionV>
              <wp:extent cx="830580" cy="490728"/>
              <wp:effectExtent l="0" t="0" r="0" b="0"/>
              <wp:wrapSquare wrapText="bothSides"/>
              <wp:docPr id="53770" name="Group 53770"/>
              <wp:cNvGraphicFramePr/>
              <a:graphic xmlns:a="http://schemas.openxmlformats.org/drawingml/2006/main">
                <a:graphicData uri="http://schemas.microsoft.com/office/word/2010/wordprocessingGroup">
                  <wpg:wgp>
                    <wpg:cNvGrpSpPr/>
                    <wpg:grpSpPr>
                      <a:xfrm>
                        <a:off x="0" y="0"/>
                        <a:ext cx="830580" cy="490728"/>
                        <a:chOff x="0" y="0"/>
                        <a:chExt cx="830580" cy="490728"/>
                      </a:xfrm>
                    </wpg:grpSpPr>
                    <pic:pic xmlns:pic="http://schemas.openxmlformats.org/drawingml/2006/picture">
                      <pic:nvPicPr>
                        <pic:cNvPr id="53771" name="Picture 53771"/>
                        <pic:cNvPicPr/>
                      </pic:nvPicPr>
                      <pic:blipFill>
                        <a:blip r:embed="rId1"/>
                        <a:stretch>
                          <a:fillRect/>
                        </a:stretch>
                      </pic:blipFill>
                      <pic:spPr>
                        <a:xfrm>
                          <a:off x="0" y="0"/>
                          <a:ext cx="830580" cy="490728"/>
                        </a:xfrm>
                        <a:prstGeom prst="rect">
                          <a:avLst/>
                        </a:prstGeom>
                      </pic:spPr>
                    </pic:pic>
                    <wps:wsp>
                      <wps:cNvPr id="53773" name="Rectangle 53773"/>
                      <wps:cNvSpPr/>
                      <wps:spPr>
                        <a:xfrm>
                          <a:off x="401117" y="174037"/>
                          <a:ext cx="113913" cy="190519"/>
                        </a:xfrm>
                        <a:prstGeom prst="rect">
                          <a:avLst/>
                        </a:prstGeom>
                        <a:ln>
                          <a:noFill/>
                        </a:ln>
                      </wps:spPr>
                      <wps:txbx>
                        <w:txbxContent>
                          <w:p w:rsidR="009E4B64" w:rsidRDefault="00E30B8D">
                            <w:pPr>
                              <w:bidi w:val="0"/>
                              <w:spacing w:after="160" w:line="259" w:lineRule="auto"/>
                              <w:ind w:left="0" w:firstLine="0"/>
                              <w:jc w:val="left"/>
                            </w:pPr>
                            <w:r>
                              <w:fldChar w:fldCharType="begin"/>
                            </w:r>
                            <w:r>
                              <w:instrText xml:space="preserve"> PAGE   \* MERGEFORMAT </w:instrText>
                            </w:r>
                            <w:r>
                              <w:fldChar w:fldCharType="separate"/>
                            </w:r>
                            <w:r>
                              <w:rPr>
                                <w:rFonts w:ascii="Arial" w:eastAsia="Arial" w:hAnsi="Arial" w:cs="Arial"/>
                                <w:b/>
                                <w:color w:val="FFFFFF"/>
                                <w:sz w:val="24"/>
                              </w:rPr>
                              <w:t>2</w:t>
                            </w:r>
                            <w:r>
                              <w:rPr>
                                <w:rFonts w:ascii="Arial" w:eastAsia="Arial" w:hAnsi="Arial" w:cs="Arial"/>
                                <w:b/>
                                <w:color w:val="FFFFFF"/>
                                <w:sz w:val="24"/>
                              </w:rPr>
                              <w:fldChar w:fldCharType="end"/>
                            </w:r>
                          </w:p>
                        </w:txbxContent>
                      </wps:txbx>
                      <wps:bodyPr horzOverflow="overflow" vert="horz" lIns="0" tIns="0" rIns="0" bIns="0" rtlCol="0">
                        <a:noAutofit/>
                      </wps:bodyPr>
                    </wps:wsp>
                    <wps:wsp>
                      <wps:cNvPr id="53772" name="Rectangle 53772"/>
                      <wps:cNvSpPr/>
                      <wps:spPr>
                        <a:xfrm>
                          <a:off x="294437" y="151257"/>
                          <a:ext cx="53596" cy="241549"/>
                        </a:xfrm>
                        <a:prstGeom prst="rect">
                          <a:avLst/>
                        </a:prstGeom>
                        <a:ln>
                          <a:noFill/>
                        </a:ln>
                      </wps:spPr>
                      <wps:txbx>
                        <w:txbxContent>
                          <w:p w:rsidR="009E4B64" w:rsidRDefault="00E30B8D">
                            <w:pPr>
                              <w:bidi w:val="0"/>
                              <w:spacing w:after="160" w:line="259" w:lineRule="auto"/>
                              <w:ind w:left="0" w:firstLine="0"/>
                              <w:jc w:val="left"/>
                            </w:pPr>
                            <w:r>
                              <w:rPr>
                                <w:rFonts w:ascii="Calibri" w:eastAsia="Calibri" w:hAnsi="Calibri" w:cs="Calibri"/>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770" style="width:65.4pt;height:38.64pt;position:absolute;mso-position-horizontal-relative:page;mso-position-horizontal:absolute;margin-left:39.12pt;mso-position-vertical-relative:page;margin-top:789.84pt;" coordsize="8305,4907">
              <v:shape id="Picture 53771" style="position:absolute;width:8305;height:4907;left:0;top:0;" filled="f">
                <v:imagedata r:id="rId13"/>
              </v:shape>
              <v:rect id="Rectangle 53773" style="position:absolute;width:1139;height:1905;left:4011;top:1740;" filled="f" stroked="f">
                <v:textbox inset="0,0,0,0">
                  <w:txbxContent>
                    <w:p>
                      <w:pPr>
                        <w:bidi w:val="0"/>
                        <w:spacing w:before="0" w:after="160" w:line="259" w:lineRule="auto"/>
                        <w:ind w:left="0" w:firstLine="0"/>
                        <w:jc w:val="left"/>
                      </w:pPr>
                      <w:fldSimple w:instr=" PAGE   \* MERGEFORMAT ">
                        <w:r>
                          <w:rPr>
                            <w:rFonts w:cs="Arial" w:hAnsi="Arial" w:eastAsia="Arial" w:ascii="Arial"/>
                            <w:b w:val="1"/>
                            <w:color w:val="ffffff"/>
                            <w:sz w:val="24"/>
                          </w:rPr>
                          <w:t xml:space="preserve">2</w:t>
                        </w:r>
                      </w:fldSimple>
                    </w:p>
                  </w:txbxContent>
                </v:textbox>
              </v:rect>
              <v:rect id="Rectangle 53772" style="position:absolute;width:535;height:2415;left:2944;top:1512;" filled="f" stroked="f">
                <v:textbox inset="0,0,0,0">
                  <w:txbxContent>
                    <w:p>
                      <w:pPr>
                        <w:bidi w:val="0"/>
                        <w:spacing w:before="0" w:after="160" w:line="259" w:lineRule="auto"/>
                        <w:ind w:left="0" w:firstLine="0"/>
                        <w:jc w:val="left"/>
                      </w:pPr>
                      <w:r>
                        <w:rPr>
                          <w:rFonts w:cs="Calibri" w:hAnsi="Calibri" w:eastAsia="Calibri" w:ascii="Calibri"/>
                          <w:b w:val="1"/>
                          <w:color w:val="ffffff"/>
                          <w:sz w:val="28"/>
                        </w:rPr>
                        <w:t xml:space="preserve"> </w:t>
                      </w:r>
                    </w:p>
                  </w:txbxContent>
                </v:textbox>
              </v:rect>
              <w10:wrap type="square"/>
            </v:group>
          </w:pict>
        </mc:Fallback>
      </mc:AlternateContent>
    </w:r>
    <w:r>
      <w:rPr>
        <w:rFonts w:ascii="Arial" w:eastAsia="Arial" w:hAnsi="Arial" w:cs="Arial"/>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E30B8D">
    <w:pPr>
      <w:bidi w:val="0"/>
      <w:spacing w:after="0" w:line="259" w:lineRule="auto"/>
      <w:ind w:left="-69" w:right="59"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496824</wp:posOffset>
              </wp:positionH>
              <wp:positionV relativeFrom="page">
                <wp:posOffset>10030968</wp:posOffset>
              </wp:positionV>
              <wp:extent cx="830580" cy="490728"/>
              <wp:effectExtent l="0" t="0" r="0" b="0"/>
              <wp:wrapSquare wrapText="bothSides"/>
              <wp:docPr id="53735" name="Group 53735"/>
              <wp:cNvGraphicFramePr/>
              <a:graphic xmlns:a="http://schemas.openxmlformats.org/drawingml/2006/main">
                <a:graphicData uri="http://schemas.microsoft.com/office/word/2010/wordprocessingGroup">
                  <wpg:wgp>
                    <wpg:cNvGrpSpPr/>
                    <wpg:grpSpPr>
                      <a:xfrm>
                        <a:off x="0" y="0"/>
                        <a:ext cx="830580" cy="490728"/>
                        <a:chOff x="0" y="0"/>
                        <a:chExt cx="830580" cy="490728"/>
                      </a:xfrm>
                    </wpg:grpSpPr>
                    <pic:pic xmlns:pic="http://schemas.openxmlformats.org/drawingml/2006/picture">
                      <pic:nvPicPr>
                        <pic:cNvPr id="53736" name="Picture 53736"/>
                        <pic:cNvPicPr/>
                      </pic:nvPicPr>
                      <pic:blipFill>
                        <a:blip r:embed="rId1"/>
                        <a:stretch>
                          <a:fillRect/>
                        </a:stretch>
                      </pic:blipFill>
                      <pic:spPr>
                        <a:xfrm>
                          <a:off x="0" y="0"/>
                          <a:ext cx="830580" cy="490728"/>
                        </a:xfrm>
                        <a:prstGeom prst="rect">
                          <a:avLst/>
                        </a:prstGeom>
                      </pic:spPr>
                    </pic:pic>
                    <wps:wsp>
                      <wps:cNvPr id="53738" name="Rectangle 53738"/>
                      <wps:cNvSpPr/>
                      <wps:spPr>
                        <a:xfrm>
                          <a:off x="401117" y="174037"/>
                          <a:ext cx="113913" cy="190519"/>
                        </a:xfrm>
                        <a:prstGeom prst="rect">
                          <a:avLst/>
                        </a:prstGeom>
                        <a:ln>
                          <a:noFill/>
                        </a:ln>
                      </wps:spPr>
                      <wps:txbx>
                        <w:txbxContent>
                          <w:p w:rsidR="009E4B64" w:rsidRDefault="00E30B8D">
                            <w:pPr>
                              <w:bidi w:val="0"/>
                              <w:spacing w:after="160" w:line="259" w:lineRule="auto"/>
                              <w:ind w:left="0" w:firstLine="0"/>
                              <w:jc w:val="left"/>
                            </w:pPr>
                            <w:r>
                              <w:fldChar w:fldCharType="begin"/>
                            </w:r>
                            <w:r>
                              <w:instrText xml:space="preserve"> PAGE   \* MERGEFORMAT </w:instrText>
                            </w:r>
                            <w:r>
                              <w:fldChar w:fldCharType="separate"/>
                            </w:r>
                            <w:r w:rsidR="00AD1160" w:rsidRPr="00AD1160">
                              <w:rPr>
                                <w:rFonts w:ascii="Arial" w:eastAsia="Arial" w:hAnsi="Arial" w:cs="Arial"/>
                                <w:b/>
                                <w:noProof/>
                                <w:color w:val="FFFFFF"/>
                                <w:sz w:val="24"/>
                              </w:rPr>
                              <w:t>14</w:t>
                            </w:r>
                            <w:r>
                              <w:rPr>
                                <w:rFonts w:ascii="Arial" w:eastAsia="Arial" w:hAnsi="Arial" w:cs="Arial"/>
                                <w:b/>
                                <w:color w:val="FFFFFF"/>
                                <w:sz w:val="24"/>
                              </w:rPr>
                              <w:fldChar w:fldCharType="end"/>
                            </w:r>
                          </w:p>
                        </w:txbxContent>
                      </wps:txbx>
                      <wps:bodyPr horzOverflow="overflow" vert="horz" lIns="0" tIns="0" rIns="0" bIns="0" rtlCol="0">
                        <a:noAutofit/>
                      </wps:bodyPr>
                    </wps:wsp>
                    <wps:wsp>
                      <wps:cNvPr id="53737" name="Rectangle 53737"/>
                      <wps:cNvSpPr/>
                      <wps:spPr>
                        <a:xfrm>
                          <a:off x="294437" y="151257"/>
                          <a:ext cx="53596" cy="241549"/>
                        </a:xfrm>
                        <a:prstGeom prst="rect">
                          <a:avLst/>
                        </a:prstGeom>
                        <a:ln>
                          <a:noFill/>
                        </a:ln>
                      </wps:spPr>
                      <wps:txbx>
                        <w:txbxContent>
                          <w:p w:rsidR="009E4B64" w:rsidRDefault="00E30B8D">
                            <w:pPr>
                              <w:bidi w:val="0"/>
                              <w:spacing w:after="160" w:line="259" w:lineRule="auto"/>
                              <w:ind w:left="0" w:firstLine="0"/>
                              <w:jc w:val="left"/>
                            </w:pPr>
                            <w:r>
                              <w:rPr>
                                <w:rFonts w:ascii="Calibri" w:eastAsia="Calibri" w:hAnsi="Calibri" w:cs="Calibri"/>
                                <w:b/>
                                <w:color w:val="FFFFFF"/>
                                <w:sz w:val="28"/>
                              </w:rPr>
                              <w:t xml:space="preserve"> </w:t>
                            </w:r>
                          </w:p>
                        </w:txbxContent>
                      </wps:txbx>
                      <wps:bodyPr horzOverflow="overflow" vert="horz" lIns="0" tIns="0" rIns="0" bIns="0" rtlCol="0">
                        <a:noAutofit/>
                      </wps:bodyPr>
                    </wps:wsp>
                  </wpg:wgp>
                </a:graphicData>
              </a:graphic>
            </wp:anchor>
          </w:drawing>
        </mc:Choice>
        <mc:Fallback>
          <w:pict>
            <v:group id="Group 53735" o:spid="_x0000_s1046" style="position:absolute;left:0;text-align:left;margin-left:39.1pt;margin-top:789.85pt;width:65.4pt;height:38.65pt;z-index:251664384;mso-position-horizontal-relative:page;mso-position-vertical-relative:page" coordsize="8305,4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36" o:spid="_x0000_s1047" type="#_x0000_t75" style="position:absolute;width:8305;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">
                <v:imagedata r:id="rId2" o:title=""/>
              </v:shape>
              <v:rect id="Rectangle 53738" o:spid="_x0000_s1048" style="position:absolute;left:4011;top:1740;width:11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" filled="f" stroked="f">
                <v:textbox inset="0,0,0,0">
                  <w:txbxContent>
                    <w:p w:rsidR="009E4B64" w:rsidRDefault="00E30B8D">
                      <w:pPr>
                        <w:bidi w:val="0"/>
                        <w:spacing w:after="160" w:line="259" w:lineRule="auto"/>
                        <w:ind w:left="0" w:firstLine="0"/>
                        <w:jc w:val="left"/>
                      </w:pPr>
                      <w:r>
                        <w:fldChar w:fldCharType="begin"/>
                      </w:r>
                      <w:r>
                        <w:instrText xml:space="preserve"> PAGE   \* MERGEFORMAT </w:instrText>
                      </w:r>
                      <w:r>
                        <w:fldChar w:fldCharType="separate"/>
                      </w:r>
                      <w:r w:rsidR="00AD1160" w:rsidRPr="00AD1160">
                        <w:rPr>
                          <w:rFonts w:ascii="Arial" w:eastAsia="Arial" w:hAnsi="Arial" w:cs="Arial"/>
                          <w:b/>
                          <w:noProof/>
                          <w:color w:val="FFFFFF"/>
                          <w:sz w:val="24"/>
                        </w:rPr>
                        <w:t>14</w:t>
                      </w:r>
                      <w:r>
                        <w:rPr>
                          <w:rFonts w:ascii="Arial" w:eastAsia="Arial" w:hAnsi="Arial" w:cs="Arial"/>
                          <w:b/>
                          <w:color w:val="FFFFFF"/>
                          <w:sz w:val="24"/>
                        </w:rPr>
                        <w:fldChar w:fldCharType="end"/>
                      </w:r>
                    </w:p>
                  </w:txbxContent>
                </v:textbox>
              </v:rect>
              <v:rect id="Rectangle 53737" o:spid="_x0000_s1049" style="position:absolute;left:2944;top:151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" filled="f" stroked="f">
                <v:textbox inset="0,0,0,0">
                  <w:txbxContent>
                    <w:p w:rsidR="009E4B64" w:rsidRDefault="00E30B8D">
                      <w:pPr>
                        <w:bidi w:val="0"/>
                        <w:spacing w:after="160" w:line="259" w:lineRule="auto"/>
                        <w:ind w:left="0" w:firstLine="0"/>
                        <w:jc w:val="left"/>
                      </w:pPr>
                      <w:r>
                        <w:rPr>
                          <w:rFonts w:ascii="Calibri" w:eastAsia="Calibri" w:hAnsi="Calibri" w:cs="Calibri"/>
                          <w:b/>
                          <w:color w:val="FFFFFF"/>
                          <w:sz w:val="28"/>
                        </w:rPr>
                        <w:t xml:space="preserve"> </w:t>
                      </w:r>
                    </w:p>
                  </w:txbxContent>
                </v:textbox>
              </v:rect>
              <w10:wrap type="square" anchorx="page" anchory="page"/>
            </v:group>
          </w:pict>
        </mc:Fallback>
      </mc:AlternateContent>
    </w:r>
    <w:r>
      <w:rPr>
        <w:rFonts w:ascii="Arial" w:eastAsia="Arial" w:hAnsi="Arial" w:cs="Arial"/>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9E4B64">
    <w:pPr>
      <w:bidi w:val="0"/>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B8D" w:rsidRDefault="00E30B8D">
      <w:pPr>
        <w:spacing w:after="0" w:line="240" w:lineRule="auto"/>
      </w:pPr>
      <w:r>
        <w:separator/>
      </w:r>
    </w:p>
  </w:footnote>
  <w:footnote w:type="continuationSeparator" w:id="0">
    <w:p w:rsidR="00E30B8D" w:rsidRDefault="00E30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E30B8D">
    <w:pPr>
      <w:bidi w:val="0"/>
      <w:spacing w:after="1185"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5723890</wp:posOffset>
              </wp:positionH>
              <wp:positionV relativeFrom="page">
                <wp:posOffset>148590</wp:posOffset>
              </wp:positionV>
              <wp:extent cx="1189597" cy="972185"/>
              <wp:effectExtent l="0" t="0" r="0" b="0"/>
              <wp:wrapSquare wrapText="bothSides"/>
              <wp:docPr id="53753" name="Group 53753"/>
              <wp:cNvGraphicFramePr/>
              <a:graphic xmlns:a="http://schemas.openxmlformats.org/drawingml/2006/main">
                <a:graphicData uri="http://schemas.microsoft.com/office/word/2010/wordprocessingGroup">
                  <wpg:wgp>
                    <wpg:cNvGrpSpPr/>
                    <wpg:grpSpPr>
                      <a:xfrm>
                        <a:off x="0" y="0"/>
                        <a:ext cx="1189597" cy="972185"/>
                        <a:chOff x="0" y="0"/>
                        <a:chExt cx="1189597" cy="972185"/>
                      </a:xfrm>
                    </wpg:grpSpPr>
                    <wps:wsp>
                      <wps:cNvPr id="53755" name="Rectangle 53755"/>
                      <wps:cNvSpPr/>
                      <wps:spPr>
                        <a:xfrm>
                          <a:off x="1150620" y="191295"/>
                          <a:ext cx="51840" cy="175277"/>
                        </a:xfrm>
                        <a:prstGeom prst="rect">
                          <a:avLst/>
                        </a:prstGeom>
                        <a:ln>
                          <a:noFill/>
                        </a:ln>
                      </wps:spPr>
                      <wps:txbx>
                        <w:txbxContent>
                          <w:p w:rsidR="009E4B64" w:rsidRDefault="00E30B8D">
                            <w:pPr>
                              <w:bidi w:val="0"/>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3756" name="Rectangle 53756"/>
                      <wps:cNvSpPr/>
                      <wps:spPr>
                        <a:xfrm>
                          <a:off x="1150620" y="351314"/>
                          <a:ext cx="51840" cy="175277"/>
                        </a:xfrm>
                        <a:prstGeom prst="rect">
                          <a:avLst/>
                        </a:prstGeom>
                        <a:ln>
                          <a:noFill/>
                        </a:ln>
                      </wps:spPr>
                      <wps:txbx>
                        <w:txbxContent>
                          <w:p w:rsidR="009E4B64" w:rsidRDefault="00E30B8D">
                            <w:pPr>
                              <w:bidi w:val="0"/>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53754" name="Picture 53754"/>
                        <pic:cNvPicPr/>
                      </pic:nvPicPr>
                      <pic:blipFill>
                        <a:blip r:embed="rId1"/>
                        <a:stretch>
                          <a:fillRect/>
                        </a:stretch>
                      </pic:blipFill>
                      <pic:spPr>
                        <a:xfrm>
                          <a:off x="0" y="0"/>
                          <a:ext cx="1183374" cy="972185"/>
                        </a:xfrm>
                        <a:prstGeom prst="rect">
                          <a:avLst/>
                        </a:prstGeom>
                      </pic:spPr>
                    </pic:pic>
                  </wpg:wgp>
                </a:graphicData>
              </a:graphic>
            </wp:anchor>
          </w:drawing>
        </mc:Choice>
        <mc:Fallback xmlns:a="http://schemas.openxmlformats.org/drawingml/2006/main">
          <w:pict>
            <v:group id="Group 53753" style="width:93.6691pt;height:76.55pt;position:absolute;mso-position-horizontal-relative:page;mso-position-horizontal:absolute;margin-left:450.7pt;mso-position-vertical-relative:page;margin-top:11.7pt;" coordsize="11895,9721">
              <v:rect id="Rectangle 53755" style="position:absolute;width:518;height:1752;left:11506;top:1912;" filled="f" stroked="f">
                <v:textbox inset="0,0,0,0">
                  <w:txbxContent>
                    <w:p>
                      <w:pPr>
                        <w:bidi w:val="0"/>
                        <w:spacing w:before="0" w:after="160" w:line="259" w:lineRule="auto"/>
                        <w:ind w:left="0" w:firstLine="0"/>
                        <w:jc w:val="left"/>
                      </w:pPr>
                      <w:r>
                        <w:rPr>
                          <w:rFonts w:cs="Arial" w:hAnsi="Arial" w:eastAsia="Arial" w:ascii="Arial"/>
                          <w:sz w:val="22"/>
                        </w:rPr>
                        <w:t xml:space="preserve"> </w:t>
                      </w:r>
                    </w:p>
                  </w:txbxContent>
                </v:textbox>
              </v:rect>
              <v:rect id="Rectangle 53756" style="position:absolute;width:518;height:1752;left:11506;top:3513;" filled="f" stroked="f">
                <v:textbox inset="0,0,0,0">
                  <w:txbxContent>
                    <w:p>
                      <w:pPr>
                        <w:bidi w:val="0"/>
                        <w:spacing w:before="0" w:after="160" w:line="259" w:lineRule="auto"/>
                        <w:ind w:left="0" w:firstLine="0"/>
                        <w:jc w:val="left"/>
                      </w:pPr>
                      <w:r>
                        <w:rPr>
                          <w:rFonts w:cs="Arial" w:hAnsi="Arial" w:eastAsia="Arial" w:ascii="Arial"/>
                          <w:sz w:val="22"/>
                        </w:rPr>
                        <w:t xml:space="preserve"> </w:t>
                      </w:r>
                    </w:p>
                  </w:txbxContent>
                </v:textbox>
              </v:rect>
              <v:shape id="Picture 53754" style="position:absolute;width:11833;height:9721;left:0;top:0;" filled="f">
                <v:imagedata r:id="rId11"/>
              </v:shape>
              <w10:wrap type="square"/>
            </v:group>
          </w:pict>
        </mc:Fallback>
      </mc:AlternateContent>
    </w:r>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sz w:val="22"/>
      </w:rPr>
      <w:tab/>
    </w:r>
    <w:r>
      <w:rPr>
        <w:rFonts w:ascii="Calibri" w:eastAsia="Calibri" w:hAnsi="Calibri" w:cs="Calibri"/>
        <w:sz w:val="22"/>
      </w:rPr>
      <w:t xml:space="preserve"> </w:t>
    </w:r>
  </w:p>
  <w:p w:rsidR="009E4B64" w:rsidRDefault="00E30B8D">
    <w:pPr>
      <w:bidi w:val="0"/>
      <w:spacing w:after="0" w:line="259" w:lineRule="auto"/>
      <w:ind w:left="0" w:right="59" w:firstLine="0"/>
      <w:jc w:val="right"/>
    </w:pPr>
    <w:r>
      <w:rPr>
        <w:rFonts w:ascii="Arial" w:eastAsia="Arial" w:hAnsi="Arial" w:cs="Arial"/>
        <w:sz w:val="22"/>
      </w:rPr>
      <w:t xml:space="preserve"> </w:t>
    </w:r>
  </w:p>
  <w:p w:rsidR="009E4B64" w:rsidRDefault="00E30B8D">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249555</wp:posOffset>
              </wp:positionH>
              <wp:positionV relativeFrom="page">
                <wp:posOffset>591820</wp:posOffset>
              </wp:positionV>
              <wp:extent cx="7044055" cy="9584690"/>
              <wp:effectExtent l="0" t="0" r="0" b="0"/>
              <wp:wrapNone/>
              <wp:docPr id="53760" name="Group 53760"/>
              <wp:cNvGraphicFramePr/>
              <a:graphic xmlns:a="http://schemas.openxmlformats.org/drawingml/2006/main">
                <a:graphicData uri="http://schemas.microsoft.com/office/word/2010/wordprocessingGroup">
                  <wpg:wgp>
                    <wpg:cNvGrpSpPr/>
                    <wpg:grpSpPr>
                      <a:xfrm>
                        <a:off x="0" y="0"/>
                        <a:ext cx="7044055" cy="9584690"/>
                        <a:chOff x="0" y="0"/>
                        <a:chExt cx="7044055" cy="9584690"/>
                      </a:xfrm>
                    </wpg:grpSpPr>
                    <wps:wsp>
                      <wps:cNvPr id="53761" name="Shape 53761"/>
                      <wps:cNvSpPr/>
                      <wps:spPr>
                        <a:xfrm>
                          <a:off x="0" y="0"/>
                          <a:ext cx="7044055" cy="9584690"/>
                        </a:xfrm>
                        <a:custGeom>
                          <a:avLst/>
                          <a:gdLst/>
                          <a:ahLst/>
                          <a:cxnLst/>
                          <a:rect l="0" t="0" r="0" b="0"/>
                          <a:pathLst>
                            <a:path w="7044055" h="9584690">
                              <a:moveTo>
                                <a:pt x="0" y="219837"/>
                              </a:moveTo>
                              <a:cubicBezTo>
                                <a:pt x="0" y="98425"/>
                                <a:pt x="98425" y="0"/>
                                <a:pt x="219850" y="0"/>
                              </a:cubicBezTo>
                              <a:lnTo>
                                <a:pt x="6824218" y="0"/>
                              </a:lnTo>
                              <a:cubicBezTo>
                                <a:pt x="6945630" y="0"/>
                                <a:pt x="7044055" y="98425"/>
                                <a:pt x="7044055" y="219837"/>
                              </a:cubicBezTo>
                              <a:lnTo>
                                <a:pt x="7044055" y="9364841"/>
                              </a:lnTo>
                              <a:cubicBezTo>
                                <a:pt x="7044055" y="9486265"/>
                                <a:pt x="6945630" y="9584690"/>
                                <a:pt x="6824218" y="9584690"/>
                              </a:cubicBezTo>
                              <a:lnTo>
                                <a:pt x="219850" y="9584690"/>
                              </a:lnTo>
                              <a:cubicBezTo>
                                <a:pt x="98425" y="9584690"/>
                                <a:pt x="0" y="9486265"/>
                                <a:pt x="0" y="9364841"/>
                              </a:cubicBezTo>
                              <a:close/>
                            </a:path>
                          </a:pathLst>
                        </a:custGeom>
                        <a:ln w="25400"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53762" name="Picture 53762"/>
                        <pic:cNvPicPr/>
                      </pic:nvPicPr>
                      <pic:blipFill>
                        <a:blip r:embed="rId12"/>
                        <a:stretch>
                          <a:fillRect/>
                        </a:stretch>
                      </pic:blipFill>
                      <pic:spPr>
                        <a:xfrm>
                          <a:off x="164973" y="1343660"/>
                          <a:ext cx="4928616" cy="6507481"/>
                        </a:xfrm>
                        <a:prstGeom prst="rect">
                          <a:avLst/>
                        </a:prstGeom>
                      </pic:spPr>
                    </pic:pic>
                  </wpg:wgp>
                </a:graphicData>
              </a:graphic>
            </wp:anchor>
          </w:drawing>
        </mc:Choice>
        <mc:Fallback xmlns:a="http://schemas.openxmlformats.org/drawingml/2006/main">
          <w:pict>
            <v:group id="Group 53760" style="width:554.65pt;height:754.7pt;position:absolute;z-index:-2147483648;mso-position-horizontal-relative:page;mso-position-horizontal:absolute;margin-left:19.65pt;mso-position-vertical-relative:page;margin-top:46.6pt;" coordsize="70440,95846">
              <v:shape id="Shape 53761" style="position:absolute;width:70440;height:95846;left:0;top:0;" coordsize="7044055,9584690" path="m0,219837c0,98425,98425,0,219850,0l6824218,0c6945630,0,7044055,98425,7044055,219837l7044055,9364841c7044055,9486265,6945630,9584690,6824218,9584690l219850,9584690c98425,9584690,0,9486265,0,9364841x">
                <v:stroke weight="2pt" endcap="flat" joinstyle="round" on="true" color="#9bbb59"/>
                <v:fill on="false" color="#000000" opacity="0"/>
              </v:shape>
              <v:shape id="Picture 53762" style="position:absolute;width:49286;height:65074;left:1649;top:13436;" filled="f">
                <v:imagedata r:id="rId1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E30B8D">
    <w:pPr>
      <w:bidi w:val="0"/>
      <w:spacing w:after="1185"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5723890</wp:posOffset>
              </wp:positionH>
              <wp:positionV relativeFrom="page">
                <wp:posOffset>148590</wp:posOffset>
              </wp:positionV>
              <wp:extent cx="1189597" cy="972185"/>
              <wp:effectExtent l="0" t="0" r="0" b="0"/>
              <wp:wrapSquare wrapText="bothSides"/>
              <wp:docPr id="53718" name="Group 53718"/>
              <wp:cNvGraphicFramePr/>
              <a:graphic xmlns:a="http://schemas.openxmlformats.org/drawingml/2006/main">
                <a:graphicData uri="http://schemas.microsoft.com/office/word/2010/wordprocessingGroup">
                  <wpg:wgp>
                    <wpg:cNvGrpSpPr/>
                    <wpg:grpSpPr>
                      <a:xfrm>
                        <a:off x="0" y="0"/>
                        <a:ext cx="1189597" cy="972185"/>
                        <a:chOff x="0" y="0"/>
                        <a:chExt cx="1189597" cy="972185"/>
                      </a:xfrm>
                    </wpg:grpSpPr>
                    <wps:wsp>
                      <wps:cNvPr id="53720" name="Rectangle 53720"/>
                      <wps:cNvSpPr/>
                      <wps:spPr>
                        <a:xfrm>
                          <a:off x="1150620" y="191295"/>
                          <a:ext cx="51840" cy="175277"/>
                        </a:xfrm>
                        <a:prstGeom prst="rect">
                          <a:avLst/>
                        </a:prstGeom>
                        <a:ln>
                          <a:noFill/>
                        </a:ln>
                      </wps:spPr>
                      <wps:txbx>
                        <w:txbxContent>
                          <w:p w:rsidR="009E4B64" w:rsidRDefault="00E30B8D">
                            <w:pPr>
                              <w:bidi w:val="0"/>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3721" name="Rectangle 53721"/>
                      <wps:cNvSpPr/>
                      <wps:spPr>
                        <a:xfrm>
                          <a:off x="1150620" y="351314"/>
                          <a:ext cx="51840" cy="175277"/>
                        </a:xfrm>
                        <a:prstGeom prst="rect">
                          <a:avLst/>
                        </a:prstGeom>
                        <a:ln>
                          <a:noFill/>
                        </a:ln>
                      </wps:spPr>
                      <wps:txbx>
                        <w:txbxContent>
                          <w:p w:rsidR="009E4B64" w:rsidRDefault="00E30B8D">
                            <w:pPr>
                              <w:bidi w:val="0"/>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53719" name="Picture 53719"/>
                        <pic:cNvPicPr/>
                      </pic:nvPicPr>
                      <pic:blipFill>
                        <a:blip r:embed="rId1"/>
                        <a:stretch>
                          <a:fillRect/>
                        </a:stretch>
                      </pic:blipFill>
                      <pic:spPr>
                        <a:xfrm>
                          <a:off x="0" y="0"/>
                          <a:ext cx="1183374" cy="972185"/>
                        </a:xfrm>
                        <a:prstGeom prst="rect">
                          <a:avLst/>
                        </a:prstGeom>
                      </pic:spPr>
                    </pic:pic>
                  </wpg:wgp>
                </a:graphicData>
              </a:graphic>
            </wp:anchor>
          </w:drawing>
        </mc:Choice>
        <mc:Fallback xmlns:a="http://schemas.openxmlformats.org/drawingml/2006/main">
          <w:pict>
            <v:group id="Group 53718" style="width:93.6691pt;height:76.55pt;position:absolute;mso-position-horizontal-relative:page;mso-position-horizontal:absolute;margin-left:450.7pt;mso-position-vertical-relative:page;margin-top:11.7pt;" coordsize="11895,9721">
              <v:rect id="Rectangle 53720" style="position:absolute;width:518;height:1752;left:11506;top:1912;" filled="f" stroked="f">
                <v:textbox inset="0,0,0,0">
                  <w:txbxContent>
                    <w:p>
                      <w:pPr>
                        <w:bidi w:val="0"/>
                        <w:spacing w:before="0" w:after="160" w:line="259" w:lineRule="auto"/>
                        <w:ind w:left="0" w:firstLine="0"/>
                        <w:jc w:val="left"/>
                      </w:pPr>
                      <w:r>
                        <w:rPr>
                          <w:rFonts w:cs="Arial" w:hAnsi="Arial" w:eastAsia="Arial" w:ascii="Arial"/>
                          <w:sz w:val="22"/>
                        </w:rPr>
                        <w:t xml:space="preserve"> </w:t>
                      </w:r>
                    </w:p>
                  </w:txbxContent>
                </v:textbox>
              </v:rect>
              <v:rect id="Rectangle 53721" style="position:absolute;width:518;height:1752;left:11506;top:3513;" filled="f" stroked="f">
                <v:textbox inset="0,0,0,0">
                  <w:txbxContent>
                    <w:p>
                      <w:pPr>
                        <w:bidi w:val="0"/>
                        <w:spacing w:before="0" w:after="160" w:line="259" w:lineRule="auto"/>
                        <w:ind w:left="0" w:firstLine="0"/>
                        <w:jc w:val="left"/>
                      </w:pPr>
                      <w:r>
                        <w:rPr>
                          <w:rFonts w:cs="Arial" w:hAnsi="Arial" w:eastAsia="Arial" w:ascii="Arial"/>
                          <w:sz w:val="22"/>
                        </w:rPr>
                        <w:t xml:space="preserve"> </w:t>
                      </w:r>
                    </w:p>
                  </w:txbxContent>
                </v:textbox>
              </v:rect>
              <v:shape id="Picture 53719" style="position:absolute;width:11833;height:9721;left:0;top:0;" filled="f">
                <v:imagedata r:id="rId11"/>
              </v:shape>
              <w10:wrap type="square"/>
            </v:group>
          </w:pict>
        </mc:Fallback>
      </mc:AlternateContent>
    </w:r>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sz w:val="22"/>
      </w:rPr>
      <w:tab/>
    </w:r>
    <w:r>
      <w:rPr>
        <w:rFonts w:ascii="Calibri" w:eastAsia="Calibri" w:hAnsi="Calibri" w:cs="Calibri"/>
        <w:sz w:val="22"/>
      </w:rPr>
      <w:t xml:space="preserve"> </w:t>
    </w:r>
  </w:p>
  <w:p w:rsidR="009E4B64" w:rsidRDefault="00E30B8D">
    <w:pPr>
      <w:bidi w:val="0"/>
      <w:spacing w:after="0" w:line="259" w:lineRule="auto"/>
      <w:ind w:left="0" w:right="59" w:firstLine="0"/>
      <w:jc w:val="right"/>
    </w:pPr>
    <w:r>
      <w:rPr>
        <w:rFonts w:ascii="Arial" w:eastAsia="Arial" w:hAnsi="Arial" w:cs="Arial"/>
        <w:sz w:val="22"/>
      </w:rPr>
      <w:t xml:space="preserve"> </w:t>
    </w:r>
  </w:p>
  <w:p w:rsidR="009E4B64" w:rsidRDefault="00E30B8D">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249555</wp:posOffset>
              </wp:positionH>
              <wp:positionV relativeFrom="page">
                <wp:posOffset>591820</wp:posOffset>
              </wp:positionV>
              <wp:extent cx="7044055" cy="9584690"/>
              <wp:effectExtent l="0" t="0" r="0" b="0"/>
              <wp:wrapNone/>
              <wp:docPr id="53725" name="Group 53725"/>
              <wp:cNvGraphicFramePr/>
              <a:graphic xmlns:a="http://schemas.openxmlformats.org/drawingml/2006/main">
                <a:graphicData uri="http://schemas.microsoft.com/office/word/2010/wordprocessingGroup">
                  <wpg:wgp>
                    <wpg:cNvGrpSpPr/>
                    <wpg:grpSpPr>
                      <a:xfrm>
                        <a:off x="0" y="0"/>
                        <a:ext cx="7044055" cy="9584690"/>
                        <a:chOff x="0" y="0"/>
                        <a:chExt cx="7044055" cy="9584690"/>
                      </a:xfrm>
                    </wpg:grpSpPr>
                    <wps:wsp>
                      <wps:cNvPr id="53726" name="Shape 53726"/>
                      <wps:cNvSpPr/>
                      <wps:spPr>
                        <a:xfrm>
                          <a:off x="0" y="0"/>
                          <a:ext cx="7044055" cy="9584690"/>
                        </a:xfrm>
                        <a:custGeom>
                          <a:avLst/>
                          <a:gdLst/>
                          <a:ahLst/>
                          <a:cxnLst/>
                          <a:rect l="0" t="0" r="0" b="0"/>
                          <a:pathLst>
                            <a:path w="7044055" h="9584690">
                              <a:moveTo>
                                <a:pt x="0" y="219837"/>
                              </a:moveTo>
                              <a:cubicBezTo>
                                <a:pt x="0" y="98425"/>
                                <a:pt x="98425" y="0"/>
                                <a:pt x="219850" y="0"/>
                              </a:cubicBezTo>
                              <a:lnTo>
                                <a:pt x="6824218" y="0"/>
                              </a:lnTo>
                              <a:cubicBezTo>
                                <a:pt x="6945630" y="0"/>
                                <a:pt x="7044055" y="98425"/>
                                <a:pt x="7044055" y="219837"/>
                              </a:cubicBezTo>
                              <a:lnTo>
                                <a:pt x="7044055" y="9364841"/>
                              </a:lnTo>
                              <a:cubicBezTo>
                                <a:pt x="7044055" y="9486265"/>
                                <a:pt x="6945630" y="9584690"/>
                                <a:pt x="6824218" y="9584690"/>
                              </a:cubicBezTo>
                              <a:lnTo>
                                <a:pt x="219850" y="9584690"/>
                              </a:lnTo>
                              <a:cubicBezTo>
                                <a:pt x="98425" y="9584690"/>
                                <a:pt x="0" y="9486265"/>
                                <a:pt x="0" y="9364841"/>
                              </a:cubicBezTo>
                              <a:close/>
                            </a:path>
                          </a:pathLst>
                        </a:custGeom>
                        <a:ln w="25400"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53727" name="Picture 53727"/>
                        <pic:cNvPicPr/>
                      </pic:nvPicPr>
                      <pic:blipFill>
                        <a:blip r:embed="rId12"/>
                        <a:stretch>
                          <a:fillRect/>
                        </a:stretch>
                      </pic:blipFill>
                      <pic:spPr>
                        <a:xfrm>
                          <a:off x="164973" y="1343660"/>
                          <a:ext cx="4928616" cy="6507481"/>
                        </a:xfrm>
                        <a:prstGeom prst="rect">
                          <a:avLst/>
                        </a:prstGeom>
                      </pic:spPr>
                    </pic:pic>
                  </wpg:wgp>
                </a:graphicData>
              </a:graphic>
            </wp:anchor>
          </w:drawing>
        </mc:Choice>
        <mc:Fallback xmlns:a="http://schemas.openxmlformats.org/drawingml/2006/main">
          <w:pict>
            <v:group id="Group 53725" style="width:554.65pt;height:754.7pt;position:absolute;z-index:-2147483648;mso-position-horizontal-relative:page;mso-position-horizontal:absolute;margin-left:19.65pt;mso-position-vertical-relative:page;margin-top:46.6pt;" coordsize="70440,95846">
              <v:shape id="Shape 53726" style="position:absolute;width:70440;height:95846;left:0;top:0;" coordsize="7044055,9584690" path="m0,219837c0,98425,98425,0,219850,0l6824218,0c6945630,0,7044055,98425,7044055,219837l7044055,9364841c7044055,9486265,6945630,9584690,6824218,9584690l219850,9584690c98425,9584690,0,9486265,0,9364841x">
                <v:stroke weight="2pt" endcap="flat" joinstyle="round" on="true" color="#9bbb59"/>
                <v:fill on="false" color="#000000" opacity="0"/>
              </v:shape>
              <v:shape id="Picture 53727" style="position:absolute;width:49286;height:65074;left:1649;top:13436;" filled="f">
                <v:imagedata r:id="rId1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B64" w:rsidRDefault="00E30B8D">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53702" name="Group 537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370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353"/>
    <w:multiLevelType w:val="hybridMultilevel"/>
    <w:tmpl w:val="CB30A220"/>
    <w:lvl w:ilvl="0" w:tplc="16484CF2">
      <w:start w:val="1"/>
      <w:numFmt w:val="decimal"/>
      <w:lvlText w:val="%1."/>
      <w:lvlJc w:val="left"/>
      <w:pPr>
        <w:ind w:left="3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362A480">
      <w:start w:val="1"/>
      <w:numFmt w:val="lowerLetter"/>
      <w:lvlText w:val="%2"/>
      <w:lvlJc w:val="left"/>
      <w:pPr>
        <w:ind w:left="18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2BA4086">
      <w:start w:val="1"/>
      <w:numFmt w:val="lowerRoman"/>
      <w:lvlText w:val="%3"/>
      <w:lvlJc w:val="left"/>
      <w:pPr>
        <w:ind w:left="25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C48B3DC">
      <w:start w:val="1"/>
      <w:numFmt w:val="decimal"/>
      <w:lvlText w:val="%4"/>
      <w:lvlJc w:val="left"/>
      <w:pPr>
        <w:ind w:left="33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82ACA78">
      <w:start w:val="1"/>
      <w:numFmt w:val="lowerLetter"/>
      <w:lvlText w:val="%5"/>
      <w:lvlJc w:val="left"/>
      <w:pPr>
        <w:ind w:left="40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7BCB07C">
      <w:start w:val="1"/>
      <w:numFmt w:val="lowerRoman"/>
      <w:lvlText w:val="%6"/>
      <w:lvlJc w:val="left"/>
      <w:pPr>
        <w:ind w:left="47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2C04160">
      <w:start w:val="1"/>
      <w:numFmt w:val="decimal"/>
      <w:lvlText w:val="%7"/>
      <w:lvlJc w:val="left"/>
      <w:pPr>
        <w:ind w:left="54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1424C72">
      <w:start w:val="1"/>
      <w:numFmt w:val="lowerLetter"/>
      <w:lvlText w:val="%8"/>
      <w:lvlJc w:val="left"/>
      <w:pPr>
        <w:ind w:left="61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45AC1A4">
      <w:start w:val="1"/>
      <w:numFmt w:val="lowerRoman"/>
      <w:lvlText w:val="%9"/>
      <w:lvlJc w:val="left"/>
      <w:pPr>
        <w:ind w:left="69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21A20E1"/>
    <w:multiLevelType w:val="hybridMultilevel"/>
    <w:tmpl w:val="0F2EB228"/>
    <w:lvl w:ilvl="0" w:tplc="3E28EB3E">
      <w:start w:val="1"/>
      <w:numFmt w:val="bullet"/>
      <w:lvlText w:val="-"/>
      <w:lvlJc w:val="left"/>
      <w:pPr>
        <w:ind w:left="1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158E1AE">
      <w:start w:val="1"/>
      <w:numFmt w:val="bullet"/>
      <w:lvlText w:val="o"/>
      <w:lvlJc w:val="left"/>
      <w:pPr>
        <w:ind w:left="12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B6895D6">
      <w:start w:val="1"/>
      <w:numFmt w:val="bullet"/>
      <w:lvlText w:val="▪"/>
      <w:lvlJc w:val="left"/>
      <w:pPr>
        <w:ind w:left="19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B9C8BF6">
      <w:start w:val="1"/>
      <w:numFmt w:val="bullet"/>
      <w:lvlText w:val="•"/>
      <w:lvlJc w:val="left"/>
      <w:pPr>
        <w:ind w:left="26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E08B152">
      <w:start w:val="1"/>
      <w:numFmt w:val="bullet"/>
      <w:lvlText w:val="o"/>
      <w:lvlJc w:val="left"/>
      <w:pPr>
        <w:ind w:left="34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438346A">
      <w:start w:val="1"/>
      <w:numFmt w:val="bullet"/>
      <w:lvlText w:val="▪"/>
      <w:lvlJc w:val="left"/>
      <w:pPr>
        <w:ind w:left="41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6E69F38">
      <w:start w:val="1"/>
      <w:numFmt w:val="bullet"/>
      <w:lvlText w:val="•"/>
      <w:lvlJc w:val="left"/>
      <w:pPr>
        <w:ind w:left="48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A84CC78">
      <w:start w:val="1"/>
      <w:numFmt w:val="bullet"/>
      <w:lvlText w:val="o"/>
      <w:lvlJc w:val="left"/>
      <w:pPr>
        <w:ind w:left="55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E728782">
      <w:start w:val="1"/>
      <w:numFmt w:val="bullet"/>
      <w:lvlText w:val="▪"/>
      <w:lvlJc w:val="left"/>
      <w:pPr>
        <w:ind w:left="62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22B774A2"/>
    <w:multiLevelType w:val="hybridMultilevel"/>
    <w:tmpl w:val="75D627A0"/>
    <w:lvl w:ilvl="0" w:tplc="8350FEC6">
      <w:start w:val="1"/>
      <w:numFmt w:val="decimal"/>
      <w:lvlText w:val="%1-"/>
      <w:lvlJc w:val="left"/>
      <w:pPr>
        <w:ind w:left="3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C281374">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4442DD6">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EB8F59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DDEB8D2">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DEA3E0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5B489A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59C7586">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CF2E2C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56083907"/>
    <w:multiLevelType w:val="hybridMultilevel"/>
    <w:tmpl w:val="E99CCE3E"/>
    <w:lvl w:ilvl="0" w:tplc="C7B282DE">
      <w:start w:val="1"/>
      <w:numFmt w:val="decimal"/>
      <w:lvlText w:val="%1-"/>
      <w:lvlJc w:val="left"/>
      <w:pPr>
        <w:ind w:left="3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75AB868">
      <w:start w:val="1"/>
      <w:numFmt w:val="lowerLetter"/>
      <w:lvlText w:val="%2"/>
      <w:lvlJc w:val="left"/>
      <w:pPr>
        <w:ind w:left="22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64C6178">
      <w:start w:val="1"/>
      <w:numFmt w:val="lowerRoman"/>
      <w:lvlText w:val="%3"/>
      <w:lvlJc w:val="left"/>
      <w:pPr>
        <w:ind w:left="29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5181D1C">
      <w:start w:val="1"/>
      <w:numFmt w:val="decimal"/>
      <w:lvlText w:val="%4"/>
      <w:lvlJc w:val="left"/>
      <w:pPr>
        <w:ind w:left="36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FE35A6">
      <w:start w:val="1"/>
      <w:numFmt w:val="lowerLetter"/>
      <w:lvlText w:val="%5"/>
      <w:lvlJc w:val="left"/>
      <w:pPr>
        <w:ind w:left="43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AC43F6E">
      <w:start w:val="1"/>
      <w:numFmt w:val="lowerRoman"/>
      <w:lvlText w:val="%6"/>
      <w:lvlJc w:val="left"/>
      <w:pPr>
        <w:ind w:left="51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A48C82E">
      <w:start w:val="1"/>
      <w:numFmt w:val="decimal"/>
      <w:lvlText w:val="%7"/>
      <w:lvlJc w:val="left"/>
      <w:pPr>
        <w:ind w:left="5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CC84082">
      <w:start w:val="1"/>
      <w:numFmt w:val="lowerLetter"/>
      <w:lvlText w:val="%8"/>
      <w:lvlJc w:val="left"/>
      <w:pPr>
        <w:ind w:left="65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8B8D940">
      <w:start w:val="1"/>
      <w:numFmt w:val="lowerRoman"/>
      <w:lvlText w:val="%9"/>
      <w:lvlJc w:val="left"/>
      <w:pPr>
        <w:ind w:left="72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7C7D1761"/>
    <w:multiLevelType w:val="hybridMultilevel"/>
    <w:tmpl w:val="47DE7810"/>
    <w:lvl w:ilvl="0" w:tplc="8D963AF8">
      <w:start w:val="2"/>
      <w:numFmt w:val="arabicAbjad"/>
      <w:lvlText w:val="%1-"/>
      <w:lvlJc w:val="left"/>
      <w:pPr>
        <w:ind w:left="9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02E4E08">
      <w:start w:val="1"/>
      <w:numFmt w:val="lowerLetter"/>
      <w:lvlText w:val="%2"/>
      <w:lvlJc w:val="left"/>
      <w:pPr>
        <w:ind w:left="14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CACDFCC">
      <w:start w:val="1"/>
      <w:numFmt w:val="lowerRoman"/>
      <w:lvlText w:val="%3"/>
      <w:lvlJc w:val="left"/>
      <w:pPr>
        <w:ind w:left="21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AA8732C">
      <w:start w:val="1"/>
      <w:numFmt w:val="decimal"/>
      <w:lvlText w:val="%4"/>
      <w:lvlJc w:val="left"/>
      <w:pPr>
        <w:ind w:left="29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B427832">
      <w:start w:val="1"/>
      <w:numFmt w:val="lowerLetter"/>
      <w:lvlText w:val="%5"/>
      <w:lvlJc w:val="left"/>
      <w:pPr>
        <w:ind w:left="36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AE60084">
      <w:start w:val="1"/>
      <w:numFmt w:val="lowerRoman"/>
      <w:lvlText w:val="%6"/>
      <w:lvlJc w:val="left"/>
      <w:pPr>
        <w:ind w:left="43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ACC8BAC">
      <w:start w:val="1"/>
      <w:numFmt w:val="decimal"/>
      <w:lvlText w:val="%7"/>
      <w:lvlJc w:val="left"/>
      <w:pPr>
        <w:ind w:left="50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5F6BE4A">
      <w:start w:val="1"/>
      <w:numFmt w:val="lowerLetter"/>
      <w:lvlText w:val="%8"/>
      <w:lvlJc w:val="left"/>
      <w:pPr>
        <w:ind w:left="57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A5E033E">
      <w:start w:val="1"/>
      <w:numFmt w:val="lowerRoman"/>
      <w:lvlText w:val="%9"/>
      <w:lvlJc w:val="left"/>
      <w:pPr>
        <w:ind w:left="65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64"/>
    <w:rsid w:val="009E4B64"/>
    <w:rsid w:val="00AD1160"/>
    <w:rsid w:val="00E30B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EE18E-DE1A-4492-8B28-2973968F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5" w:line="249" w:lineRule="auto"/>
      <w:ind w:left="9" w:hanging="7"/>
      <w:jc w:val="both"/>
    </w:pPr>
    <w:rPr>
      <w:rFonts w:ascii="Times New Roman" w:eastAsia="Times New Roman" w:hAnsi="Times New Roman" w:cs="Times New Roman"/>
      <w:color w:val="000000"/>
      <w:sz w:val="32"/>
    </w:rPr>
  </w:style>
  <w:style w:type="paragraph" w:styleId="Heading1">
    <w:name w:val="heading 1"/>
    <w:next w:val="Normal"/>
    <w:link w:val="Heading1Char"/>
    <w:uiPriority w:val="9"/>
    <w:unhideWhenUsed/>
    <w:qFormat/>
    <w:pPr>
      <w:keepNext/>
      <w:keepLines/>
      <w:bidi/>
      <w:spacing w:after="0"/>
      <w:ind w:right="1"/>
      <w:jc w:val="center"/>
      <w:outlineLvl w:val="0"/>
    </w:pPr>
    <w:rPr>
      <w:rFonts w:ascii="Calibri" w:eastAsia="Calibri" w:hAnsi="Calibri" w:cs="Calibri"/>
      <w:color w:val="000000"/>
      <w:sz w:val="44"/>
      <w:u w:val="single" w:color="000000"/>
    </w:rPr>
  </w:style>
  <w:style w:type="paragraph" w:styleId="Heading2">
    <w:name w:val="heading 2"/>
    <w:next w:val="Normal"/>
    <w:link w:val="Heading2Char"/>
    <w:uiPriority w:val="9"/>
    <w:unhideWhenUsed/>
    <w:qFormat/>
    <w:pPr>
      <w:keepNext/>
      <w:keepLines/>
      <w:bidi/>
      <w:spacing w:after="217"/>
      <w:ind w:left="10" w:right="401" w:hanging="10"/>
      <w:jc w:val="center"/>
      <w:outlineLvl w:val="1"/>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1Char">
    <w:name w:val="Heading 1 Char"/>
    <w:link w:val="Heading1"/>
    <w:rPr>
      <w:rFonts w:ascii="Calibri" w:eastAsia="Calibri" w:hAnsi="Calibri" w:cs="Calibri"/>
      <w:color w:val="000000"/>
      <w:sz w:val="4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9.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9.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3" Type="http://schemas.openxmlformats.org/officeDocument/2006/relationships/image" Target="media/image36.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3" Type="http://schemas.openxmlformats.org/officeDocument/2006/relationships/image" Target="media/image37.png"/><Relationship Id="rId12" Type="http://schemas.openxmlformats.org/officeDocument/2006/relationships/image" Target="media/image6.png"/><Relationship Id="rId1" Type="http://schemas.openxmlformats.org/officeDocument/2006/relationships/image" Target="media/image5.jpg"/><Relationship Id="rId11" Type="http://schemas.openxmlformats.org/officeDocument/2006/relationships/image" Target="media/image35.jpg"/></Relationships>
</file>

<file path=word/_rels/header2.xml.rels><?xml version="1.0" encoding="UTF-8" standalone="yes"?>
<Relationships xmlns="http://schemas.openxmlformats.org/package/2006/relationships"><Relationship Id="rId13" Type="http://schemas.openxmlformats.org/officeDocument/2006/relationships/image" Target="media/image37.png"/><Relationship Id="rId12" Type="http://schemas.openxmlformats.org/officeDocument/2006/relationships/image" Target="media/image6.png"/><Relationship Id="rId1" Type="http://schemas.openxmlformats.org/officeDocument/2006/relationships/image" Target="media/image5.jpg"/><Relationship Id="rId1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Hisham Al-Thunayan</dc:creator>
  <cp:keywords/>
  <cp:lastModifiedBy>Ayat Mahmoud</cp:lastModifiedBy>
  <cp:revision>2</cp:revision>
  <dcterms:created xsi:type="dcterms:W3CDTF">2023-07-04T18:33:00Z</dcterms:created>
  <dcterms:modified xsi:type="dcterms:W3CDTF">2023-07-04T18:33:00Z</dcterms:modified>
</cp:coreProperties>
</file>